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35" w:rsidRDefault="00C76F79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235" w:rsidRDefault="00C76F79">
      <w:pPr>
        <w:spacing w:after="19"/>
        <w:ind w:right="62"/>
        <w:jc w:val="right"/>
      </w:pPr>
      <w:r>
        <w:rPr>
          <w:rFonts w:ascii="Arial" w:eastAsia="Arial" w:hAnsi="Arial" w:cs="Arial"/>
          <w:b/>
          <w:sz w:val="24"/>
        </w:rPr>
        <w:t xml:space="preserve">Утверждено: </w:t>
      </w:r>
    </w:p>
    <w:p w:rsidR="007B4235" w:rsidRDefault="00C76F79">
      <w:pPr>
        <w:spacing w:after="0"/>
        <w:ind w:right="62"/>
        <w:jc w:val="right"/>
      </w:pPr>
      <w:r>
        <w:rPr>
          <w:rFonts w:ascii="Arial" w:eastAsia="Arial" w:hAnsi="Arial" w:cs="Arial"/>
          <w:sz w:val="24"/>
        </w:rPr>
        <w:t xml:space="preserve">Директор проекта </w:t>
      </w:r>
    </w:p>
    <w:p w:rsidR="007B4235" w:rsidRDefault="00C76F79">
      <w:pPr>
        <w:spacing w:after="41"/>
        <w:ind w:right="1641"/>
        <w:jc w:val="right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7B4235" w:rsidRDefault="00C76F79">
      <w:pPr>
        <w:spacing w:after="0"/>
        <w:ind w:left="10" w:right="45" w:hanging="10"/>
        <w:jc w:val="right"/>
      </w:pPr>
      <w:r>
        <w:rPr>
          <w:rFonts w:ascii="Arial" w:eastAsia="Arial" w:hAnsi="Arial" w:cs="Arial"/>
        </w:rPr>
        <w:t xml:space="preserve">____________ М.Л. Альтшулер </w:t>
      </w:r>
    </w:p>
    <w:p w:rsidR="007B4235" w:rsidRDefault="00C76F79">
      <w:pPr>
        <w:spacing w:after="59"/>
        <w:ind w:left="5141"/>
        <w:jc w:val="center"/>
      </w:pPr>
      <w:r>
        <w:rPr>
          <w:rFonts w:ascii="Arial" w:eastAsia="Arial" w:hAnsi="Arial" w:cs="Arial"/>
          <w:i/>
          <w:sz w:val="18"/>
        </w:rPr>
        <w:t xml:space="preserve">(подпись) </w:t>
      </w:r>
    </w:p>
    <w:p w:rsidR="007B4235" w:rsidRDefault="00C76F79">
      <w:pPr>
        <w:spacing w:after="0"/>
        <w:ind w:left="10" w:right="45" w:hanging="10"/>
        <w:jc w:val="right"/>
      </w:pPr>
      <w:r>
        <w:rPr>
          <w:rFonts w:ascii="Arial" w:eastAsia="Arial" w:hAnsi="Arial" w:cs="Arial"/>
        </w:rPr>
        <w:t xml:space="preserve">___. ____ . ______г. </w:t>
      </w:r>
    </w:p>
    <w:p w:rsidR="007B4235" w:rsidRDefault="00C76F79">
      <w:pPr>
        <w:spacing w:after="16"/>
        <w:jc w:val="right"/>
      </w:pPr>
      <w:r>
        <w:rPr>
          <w:rFonts w:ascii="Arial" w:eastAsia="Arial" w:hAnsi="Arial" w:cs="Arial"/>
        </w:rPr>
        <w:t xml:space="preserve"> </w:t>
      </w:r>
    </w:p>
    <w:p w:rsidR="007B4235" w:rsidRDefault="00C76F79">
      <w:pPr>
        <w:spacing w:after="0"/>
        <w:ind w:right="64"/>
        <w:jc w:val="center"/>
      </w:pPr>
      <w:r>
        <w:rPr>
          <w:rFonts w:ascii="Arial" w:eastAsia="Arial" w:hAnsi="Arial" w:cs="Arial"/>
          <w:b/>
        </w:rPr>
        <w:t xml:space="preserve">ТЕХНИЧЕСКОЕ ЗАДАНИЕ </w:t>
      </w:r>
    </w:p>
    <w:p w:rsidR="007B4235" w:rsidRDefault="00C76F79">
      <w:pPr>
        <w:spacing w:after="17"/>
      </w:pPr>
      <w:r>
        <w:rPr>
          <w:rFonts w:ascii="Arial" w:eastAsia="Arial" w:hAnsi="Arial" w:cs="Arial"/>
          <w:b/>
        </w:rPr>
        <w:t xml:space="preserve"> </w:t>
      </w:r>
    </w:p>
    <w:p w:rsidR="007B4235" w:rsidRDefault="00C76F7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Вид работ: </w:t>
      </w:r>
      <w:r>
        <w:rPr>
          <w:rFonts w:ascii="Arial" w:eastAsia="Arial" w:hAnsi="Arial" w:cs="Arial"/>
        </w:rPr>
        <w:t xml:space="preserve">поставка и монтаж внутренних сетей водоснабжения и канализации </w:t>
      </w:r>
    </w:p>
    <w:p w:rsidR="007B4235" w:rsidRDefault="00C76F7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172" w:type="dxa"/>
        <w:tblInd w:w="-107" w:type="dxa"/>
        <w:tblCellMar>
          <w:top w:w="11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763"/>
        <w:gridCol w:w="8460"/>
      </w:tblGrid>
      <w:tr w:rsidR="007B4235">
        <w:trPr>
          <w:trHeight w:val="262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29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1. Место выполнения работ, оказания услуг </w:t>
            </w:r>
          </w:p>
        </w:tc>
      </w:tr>
      <w:tr w:rsidR="007B4235">
        <w:trPr>
          <w:trHeight w:val="26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Объект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Капитальный ремонт </w:t>
            </w:r>
            <w:proofErr w:type="spellStart"/>
            <w:r>
              <w:rPr>
                <w:rFonts w:ascii="Arial" w:eastAsia="Arial" w:hAnsi="Arial" w:cs="Arial"/>
              </w:rPr>
              <w:t>КузГТУ</w:t>
            </w:r>
            <w:proofErr w:type="spellEnd"/>
            <w:r>
              <w:rPr>
                <w:rFonts w:ascii="Arial" w:eastAsia="Arial" w:hAnsi="Arial" w:cs="Arial"/>
              </w:rPr>
              <w:t xml:space="preserve">:  «Здание столовой (вставка)» </w:t>
            </w:r>
          </w:p>
        </w:tc>
      </w:tr>
      <w:tr w:rsidR="007B4235">
        <w:trPr>
          <w:trHeight w:val="29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Адрес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г. Кемерово,  ул. Мичурина 57 </w:t>
            </w:r>
          </w:p>
        </w:tc>
      </w:tr>
      <w:tr w:rsidR="007B4235">
        <w:trPr>
          <w:trHeight w:val="262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29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2. Срок выполнения работ, оказания услуг </w:t>
            </w:r>
          </w:p>
        </w:tc>
      </w:tr>
      <w:tr w:rsidR="007B4235">
        <w:trPr>
          <w:trHeight w:val="518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16"/>
            </w:pPr>
            <w:r>
              <w:rPr>
                <w:rFonts w:ascii="Arial" w:eastAsia="Arial" w:hAnsi="Arial" w:cs="Arial"/>
              </w:rPr>
              <w:t xml:space="preserve">Начало выполнения работ: 01.08.2025г. </w:t>
            </w:r>
          </w:p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Окончание выполнения работ: 31.10.2025г. </w:t>
            </w:r>
          </w:p>
        </w:tc>
      </w:tr>
      <w:tr w:rsidR="007B4235">
        <w:trPr>
          <w:trHeight w:val="259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3. Начальная (максимальная) цена </w:t>
            </w:r>
          </w:p>
        </w:tc>
      </w:tr>
      <w:tr w:rsidR="007B4235">
        <w:trPr>
          <w:trHeight w:val="266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>Не установлена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7B4235">
        <w:trPr>
          <w:trHeight w:val="262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30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4. Форма, сроки и порядок оплаты </w:t>
            </w:r>
          </w:p>
        </w:tc>
      </w:tr>
      <w:tr w:rsidR="007B4235">
        <w:trPr>
          <w:trHeight w:val="102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Условия оплаты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 КС-3.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Размер аванса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Авансовый платеж по согласованию руководителей (возможно рассмотрение графика финансирования).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Обязательство открыть казначейский счет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Процент генерального подрядчика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Процент гарантийного удержания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5% </w:t>
            </w:r>
          </w:p>
        </w:tc>
      </w:tr>
      <w:tr w:rsidR="007B4235">
        <w:trPr>
          <w:trHeight w:val="102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Условия предоставления гарантийного удержания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60"/>
              <w:jc w:val="both"/>
            </w:pPr>
            <w:r>
              <w:rPr>
                <w:rFonts w:ascii="Arial" w:eastAsia="Arial" w:hAnsi="Arial" w:cs="Arial"/>
              </w:rPr>
              <w:t xml:space="preserve"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 </w:t>
            </w:r>
          </w:p>
        </w:tc>
      </w:tr>
      <w:tr w:rsidR="007B4235">
        <w:trPr>
          <w:trHeight w:val="77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>Условия во</w:t>
            </w:r>
            <w:r>
              <w:rPr>
                <w:rFonts w:ascii="Arial" w:eastAsia="Arial" w:hAnsi="Arial" w:cs="Arial"/>
              </w:rPr>
              <w:t xml:space="preserve">зврата гарантийного удержания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Удержанная гарантийная сумма возвращается при отсутствии гарантийного случая в течение 5 лет с даты подписания акта ввода Объекта в эксплуатацию </w:t>
            </w:r>
          </w:p>
        </w:tc>
      </w:tr>
      <w:tr w:rsidR="007B4235">
        <w:trPr>
          <w:trHeight w:val="298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30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5. Условия расчета договорной цены </w:t>
            </w:r>
          </w:p>
        </w:tc>
      </w:tr>
      <w:tr w:rsidR="007B4235">
        <w:trPr>
          <w:trHeight w:val="7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Ссылка на ПД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79" w:rsidRDefault="00C76F79">
            <w:pPr>
              <w:spacing w:after="0"/>
              <w:ind w:left="1" w:right="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01.03.0012.22 – </w:t>
            </w:r>
            <w:r>
              <w:rPr>
                <w:rFonts w:ascii="Arial" w:eastAsia="Arial" w:hAnsi="Arial" w:cs="Arial"/>
              </w:rPr>
              <w:t xml:space="preserve">ВК. Вставка </w:t>
            </w:r>
            <w:proofErr w:type="spellStart"/>
            <w:r>
              <w:rPr>
                <w:rFonts w:ascii="Arial" w:eastAsia="Arial" w:hAnsi="Arial" w:cs="Arial"/>
              </w:rPr>
              <w:t>КузГТУ</w:t>
            </w:r>
            <w:proofErr w:type="spellEnd"/>
            <w:r>
              <w:rPr>
                <w:rFonts w:ascii="Arial" w:eastAsia="Arial" w:hAnsi="Arial" w:cs="Arial"/>
              </w:rPr>
              <w:t xml:space="preserve">, г. Кемерово </w:t>
            </w:r>
            <w:hyperlink r:id="rId6" w:history="1">
              <w:r w:rsidRPr="00566DED">
                <w:rPr>
                  <w:rStyle w:val="a3"/>
                  <w:rFonts w:ascii="Arial" w:eastAsia="Arial" w:hAnsi="Arial" w:cs="Arial"/>
                </w:rPr>
                <w:t>https://drive.google.com/file/d/1bIPoWUcJy_Tu5d9X3RiYlr8G1Fmh6jri/view?usp=sharing</w:t>
              </w:r>
            </w:hyperlink>
          </w:p>
          <w:p w:rsidR="007B4235" w:rsidRDefault="00C76F79">
            <w:pPr>
              <w:spacing w:after="0"/>
              <w:ind w:left="1" w:right="9"/>
            </w:pPr>
            <w:r>
              <w:rPr>
                <w:rFonts w:ascii="Arial" w:eastAsia="Arial" w:hAnsi="Arial" w:cs="Arial"/>
              </w:rPr>
              <w:t xml:space="preserve"> Демонтажные работы выполнены.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Перечень работ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Монтаж внутренних сетей водоснабжения и канализации листы 1-15 проекта 01.03.0012.22 – ВК.С  </w:t>
            </w:r>
          </w:p>
        </w:tc>
      </w:tr>
      <w:tr w:rsidR="007B4235">
        <w:trPr>
          <w:trHeight w:val="5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Обеспечение материалами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Основн</w:t>
            </w:r>
            <w:r>
              <w:rPr>
                <w:rFonts w:ascii="Arial" w:eastAsia="Arial" w:hAnsi="Arial" w:cs="Arial"/>
              </w:rPr>
              <w:t>ые и вспомогательные материалы субподрядчика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7B4235">
        <w:trPr>
          <w:trHeight w:val="77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Учет материалов в актах выполненных работ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60"/>
              <w:jc w:val="both"/>
            </w:pPr>
            <w:r>
              <w:rPr>
                <w:rFonts w:ascii="Arial" w:eastAsia="Arial" w:hAnsi="Arial" w:cs="Arial"/>
              </w:rPr>
              <w:t xml:space="preserve"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</w:t>
            </w:r>
          </w:p>
        </w:tc>
      </w:tr>
    </w:tbl>
    <w:p w:rsidR="007B4235" w:rsidRDefault="00C76F7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2" w:type="dxa"/>
        <w:tblInd w:w="-107" w:type="dxa"/>
        <w:tblCellMar>
          <w:top w:w="9" w:type="dxa"/>
          <w:left w:w="10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74"/>
        <w:gridCol w:w="1985"/>
        <w:gridCol w:w="7513"/>
      </w:tblGrid>
      <w:tr w:rsidR="007B4235">
        <w:trPr>
          <w:trHeight w:val="1529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7B4235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62"/>
              <w:jc w:val="both"/>
            </w:pPr>
            <w:r>
              <w:rPr>
                <w:rFonts w:ascii="Arial" w:eastAsia="Arial" w:hAnsi="Arial" w:cs="Arial"/>
              </w:rPr>
              <w:t>материалов, технологического оборудования и изделий, исполнитель ра</w:t>
            </w:r>
            <w:r>
              <w:rPr>
                <w:rFonts w:ascii="Arial" w:eastAsia="Arial" w:hAnsi="Arial" w:cs="Arial"/>
              </w:rPr>
              <w:t xml:space="preserve">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 </w:t>
            </w:r>
          </w:p>
        </w:tc>
      </w:tr>
      <w:tr w:rsidR="007B4235">
        <w:trPr>
          <w:trHeight w:val="517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Обеспечение механизмами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Субподрядчик собственными средствами обеспечивает процесс выполнения работ строительными машинами и механизмами </w:t>
            </w:r>
          </w:p>
        </w:tc>
      </w:tr>
      <w:tr w:rsidR="007B4235">
        <w:trPr>
          <w:trHeight w:val="76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Правила формирования договорной цены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16"/>
              <w:ind w:left="1"/>
            </w:pPr>
            <w:r>
              <w:rPr>
                <w:rFonts w:ascii="Arial" w:eastAsia="Arial" w:hAnsi="Arial" w:cs="Arial"/>
              </w:rPr>
              <w:t xml:space="preserve">Рыночные расценки или смета </w:t>
            </w:r>
          </w:p>
          <w:p w:rsidR="007B4235" w:rsidRDefault="00C76F79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К коммерческому предложению приложить расчет. </w:t>
            </w:r>
          </w:p>
        </w:tc>
      </w:tr>
      <w:tr w:rsidR="007B4235">
        <w:trPr>
          <w:trHeight w:val="203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Примечание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63"/>
              <w:jc w:val="both"/>
            </w:pPr>
            <w:r>
              <w:rPr>
                <w:rFonts w:ascii="Arial" w:eastAsia="Arial" w:hAnsi="Arial" w:cs="Arial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eastAsia="Arial" w:hAnsi="Arial" w:cs="Arial"/>
              </w:rPr>
              <w:t>т.ч</w:t>
            </w:r>
            <w:proofErr w:type="spellEnd"/>
            <w:r>
              <w:rPr>
                <w:rFonts w:ascii="Arial" w:eastAsia="Arial" w:hAnsi="Arial" w:cs="Arial"/>
              </w:rPr>
              <w:t xml:space="preserve"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</w:t>
            </w:r>
            <w:r>
              <w:rPr>
                <w:rFonts w:ascii="Arial" w:eastAsia="Arial" w:hAnsi="Arial" w:cs="Arial"/>
              </w:rPr>
              <w:t xml:space="preserve">обратно, проживание, оплата командировочных расходов, транспортные расходы, подготовка ППР; затраты, связанные с уборкой мусора и </w:t>
            </w:r>
            <w:proofErr w:type="gramStart"/>
            <w:r>
              <w:rPr>
                <w:rFonts w:ascii="Arial" w:eastAsia="Arial" w:hAnsi="Arial" w:cs="Arial"/>
              </w:rPr>
              <w:t>прочие сопутствующие работы</w:t>
            </w:r>
            <w:proofErr w:type="gramEnd"/>
            <w:r>
              <w:rPr>
                <w:rFonts w:ascii="Arial" w:eastAsia="Arial" w:hAnsi="Arial" w:cs="Arial"/>
              </w:rPr>
              <w:t xml:space="preserve"> и затраты в соответствие с данным комплексом работ.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7B4235">
        <w:trPr>
          <w:trHeight w:val="306"/>
        </w:trPr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29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6. Привлечение соисполнителей </w:t>
            </w:r>
          </w:p>
        </w:tc>
      </w:tr>
      <w:tr w:rsidR="007B4235">
        <w:trPr>
          <w:trHeight w:val="772"/>
        </w:trPr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36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</w:t>
            </w:r>
          </w:p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Ответственность за действия соисполнителей возлагается на исполнителя работ по договору. </w:t>
            </w:r>
          </w:p>
        </w:tc>
      </w:tr>
      <w:tr w:rsidR="007B4235">
        <w:trPr>
          <w:trHeight w:val="512"/>
        </w:trPr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3829" w:hanging="3041"/>
            </w:pPr>
            <w:r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 xml:space="preserve">. Требования к качеству, техническим характеристикам выполняемых работ, безопасности, результатам </w:t>
            </w:r>
          </w:p>
        </w:tc>
      </w:tr>
      <w:tr w:rsidR="007B4235">
        <w:trPr>
          <w:trHeight w:val="102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94"/>
              <w:jc w:val="both"/>
            </w:pPr>
            <w:r>
              <w:rPr>
                <w:rFonts w:ascii="Arial" w:eastAsia="Arial" w:hAnsi="Arial" w:cs="Arial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</w:t>
            </w:r>
            <w:proofErr w:type="spellStart"/>
            <w:r>
              <w:rPr>
                <w:rFonts w:ascii="Arial" w:eastAsia="Arial" w:hAnsi="Arial" w:cs="Arial"/>
              </w:rPr>
              <w:t>нормативноправовыми</w:t>
            </w:r>
            <w:proofErr w:type="spellEnd"/>
            <w:r>
              <w:rPr>
                <w:rFonts w:ascii="Arial" w:eastAsia="Arial" w:hAnsi="Arial" w:cs="Arial"/>
              </w:rPr>
              <w:t xml:space="preserve"> актами.  </w:t>
            </w:r>
          </w:p>
        </w:tc>
      </w:tr>
      <w:tr w:rsidR="007B4235">
        <w:trPr>
          <w:trHeight w:val="17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 w:right="61"/>
              <w:jc w:val="both"/>
            </w:pPr>
            <w:r>
              <w:rPr>
                <w:rFonts w:ascii="Arial" w:eastAsia="Arial" w:hAnsi="Arial" w:cs="Arial"/>
              </w:rPr>
              <w:t>Ис</w:t>
            </w:r>
            <w:r>
              <w:rPr>
                <w:rFonts w:ascii="Arial" w:eastAsia="Arial" w:hAnsi="Arial" w:cs="Arial"/>
              </w:rPr>
              <w:t>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</w:t>
            </w:r>
            <w:r>
              <w:rPr>
                <w:rFonts w:ascii="Arial" w:eastAsia="Arial" w:hAnsi="Arial" w:cs="Arial"/>
              </w:rPr>
              <w:t xml:space="preserve">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 </w:t>
            </w:r>
          </w:p>
        </w:tc>
      </w:tr>
      <w:tr w:rsidR="007B4235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 </w:t>
            </w:r>
          </w:p>
        </w:tc>
      </w:tr>
      <w:tr w:rsidR="007B4235">
        <w:trPr>
          <w:trHeight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4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35" w:right="98"/>
              <w:jc w:val="both"/>
            </w:pPr>
            <w:r>
              <w:rPr>
                <w:rFonts w:ascii="Arial" w:eastAsia="Arial" w:hAnsi="Arial" w:cs="Arial"/>
              </w:rPr>
              <w:t>Устранять собственными силами и за свой счет дефекты и недоделки, обнаруженные во время вып</w:t>
            </w:r>
            <w:r>
              <w:rPr>
                <w:rFonts w:ascii="Arial" w:eastAsia="Arial" w:hAnsi="Arial" w:cs="Arial"/>
              </w:rPr>
              <w:t>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B4235">
        <w:trPr>
          <w:trHeight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35" w:right="98"/>
              <w:jc w:val="both"/>
            </w:pPr>
            <w:r>
              <w:rPr>
                <w:rFonts w:ascii="Arial" w:eastAsia="Arial" w:hAnsi="Arial" w:cs="Arial"/>
              </w:rPr>
              <w:t xml:space="preserve"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 </w:t>
            </w:r>
          </w:p>
        </w:tc>
      </w:tr>
      <w:tr w:rsidR="007B4235">
        <w:trPr>
          <w:trHeight w:val="7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35" w:right="98"/>
              <w:jc w:val="both"/>
            </w:pPr>
            <w:r>
              <w:rPr>
                <w:rFonts w:ascii="Arial" w:eastAsia="Arial" w:hAnsi="Arial" w:cs="Arial"/>
              </w:rPr>
              <w:t>По окончании работ убрать весь строительный мусор, остатки стройматериалов</w:t>
            </w:r>
            <w:r>
              <w:rPr>
                <w:rFonts w:ascii="Arial" w:eastAsia="Arial" w:hAnsi="Arial" w:cs="Arial"/>
              </w:rPr>
              <w:t xml:space="preserve">, демонтировать и вывезти временные сооружения, без чего работы не могут считаться законченными. </w:t>
            </w:r>
          </w:p>
        </w:tc>
      </w:tr>
      <w:tr w:rsidR="007B4235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0"/>
              <w:ind w:left="35"/>
            </w:pPr>
            <w:r>
              <w:rPr>
                <w:rFonts w:ascii="Arial" w:eastAsia="Arial" w:hAnsi="Arial" w:cs="Arial"/>
              </w:rPr>
              <w:t xml:space="preserve">За три дня до завершения работ информировать Подрядчика о необходимости принятия этих работ. </w:t>
            </w:r>
          </w:p>
        </w:tc>
      </w:tr>
    </w:tbl>
    <w:p w:rsidR="007B4235" w:rsidRDefault="00C76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2" w:type="dxa"/>
        <w:tblInd w:w="-107" w:type="dxa"/>
        <w:tblCellMar>
          <w:top w:w="42" w:type="dxa"/>
          <w:left w:w="107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0172"/>
      </w:tblGrid>
      <w:tr w:rsidR="007B4235">
        <w:trPr>
          <w:trHeight w:val="386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29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8. Порядок сдачи-приемки выполненных работ </w:t>
            </w:r>
          </w:p>
        </w:tc>
      </w:tr>
      <w:tr w:rsidR="007B4235">
        <w:trPr>
          <w:trHeight w:val="1531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2" w:line="272" w:lineRule="auto"/>
              <w:jc w:val="both"/>
            </w:pPr>
            <w:r>
              <w:rPr>
                <w:rFonts w:ascii="Arial" w:eastAsia="Arial" w:hAnsi="Arial" w:cs="Arial"/>
              </w:rPr>
              <w:t xml:space="preserve">В процессе выполнения работ исполнитель, не позднее 20 числа месяца, передает Подрядчику акты выполненных работ форм КС-2 и КС-3. </w:t>
            </w:r>
          </w:p>
          <w:p w:rsidR="007B4235" w:rsidRDefault="00C76F79">
            <w:pPr>
              <w:spacing w:after="0"/>
            </w:pPr>
            <w:r>
              <w:rPr>
                <w:rFonts w:ascii="Arial" w:eastAsia="Arial" w:hAnsi="Arial" w:cs="Arial"/>
              </w:rPr>
              <w:t xml:space="preserve">Исполнительная документация передается в бумажном носителе в 4-х экземплярах.  </w:t>
            </w:r>
          </w:p>
          <w:p w:rsidR="007B4235" w:rsidRDefault="00C76F79">
            <w:pPr>
              <w:spacing w:after="0"/>
              <w:ind w:right="60"/>
              <w:jc w:val="both"/>
            </w:pPr>
            <w:r>
              <w:rPr>
                <w:rFonts w:ascii="Arial" w:eastAsia="Arial" w:hAnsi="Arial" w:cs="Arial"/>
              </w:rPr>
              <w:t>По запросу Подрядчика, в подтверждение произв</w:t>
            </w:r>
            <w:r>
              <w:rPr>
                <w:rFonts w:ascii="Arial" w:eastAsia="Arial" w:hAnsi="Arial" w:cs="Arial"/>
              </w:rPr>
              <w:t xml:space="preserve">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 </w:t>
            </w:r>
          </w:p>
        </w:tc>
      </w:tr>
      <w:tr w:rsidR="007B4235">
        <w:trPr>
          <w:trHeight w:val="389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B4235" w:rsidRDefault="00C76F79">
            <w:pPr>
              <w:spacing w:after="0"/>
              <w:ind w:left="2028"/>
            </w:pPr>
            <w:r>
              <w:rPr>
                <w:rFonts w:ascii="Arial" w:eastAsia="Arial" w:hAnsi="Arial" w:cs="Arial"/>
                <w:b/>
              </w:rPr>
              <w:t xml:space="preserve">9. Срок предоставления гарантии качества работ, услуг </w:t>
            </w:r>
          </w:p>
        </w:tc>
      </w:tr>
      <w:tr w:rsidR="007B4235">
        <w:trPr>
          <w:trHeight w:val="2243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5" w:rsidRDefault="00C76F79">
            <w:pPr>
              <w:spacing w:after="105"/>
            </w:pPr>
            <w:r>
              <w:rPr>
                <w:rFonts w:ascii="Arial" w:eastAsia="Arial" w:hAnsi="Arial" w:cs="Arial"/>
              </w:rPr>
              <w:t xml:space="preserve">Гарантийный срок – 5 лет. </w:t>
            </w:r>
          </w:p>
          <w:p w:rsidR="007B4235" w:rsidRDefault="00C76F79">
            <w:pPr>
              <w:spacing w:after="0" w:line="258" w:lineRule="auto"/>
              <w:ind w:right="64"/>
              <w:jc w:val="both"/>
            </w:pPr>
            <w:r>
              <w:rPr>
                <w:rFonts w:ascii="Arial" w:eastAsia="Arial" w:hAnsi="Arial" w:cs="Arial"/>
              </w:rPr>
              <w:t xml:space="preserve"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 </w:t>
            </w:r>
          </w:p>
          <w:p w:rsidR="007B4235" w:rsidRDefault="00C76F79">
            <w:pPr>
              <w:spacing w:after="0"/>
              <w:ind w:right="60"/>
              <w:jc w:val="both"/>
            </w:pPr>
            <w:r>
              <w:rPr>
                <w:rFonts w:ascii="Arial" w:eastAsia="Arial" w:hAnsi="Arial" w:cs="Arial"/>
              </w:rPr>
              <w:t>В случае не устранения, отказа от устран</w:t>
            </w:r>
            <w:r>
              <w:rPr>
                <w:rFonts w:ascii="Arial" w:eastAsia="Arial" w:hAnsi="Arial" w:cs="Arial"/>
              </w:rPr>
              <w:t>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вправе привлечь для исправления другую организацию с удержанием стоимости работ с исполнителя работ в б</w:t>
            </w:r>
            <w:r>
              <w:rPr>
                <w:rFonts w:ascii="Arial" w:eastAsia="Arial" w:hAnsi="Arial" w:cs="Arial"/>
              </w:rPr>
              <w:t xml:space="preserve">есспорном порядке. </w:t>
            </w:r>
          </w:p>
        </w:tc>
      </w:tr>
    </w:tbl>
    <w:p w:rsidR="007B4235" w:rsidRDefault="00C76F79">
      <w:pPr>
        <w:spacing w:after="142"/>
      </w:pPr>
      <w:r>
        <w:rPr>
          <w:rFonts w:ascii="Arial" w:eastAsia="Arial" w:hAnsi="Arial" w:cs="Arial"/>
        </w:rPr>
        <w:t xml:space="preserve"> </w:t>
      </w:r>
    </w:p>
    <w:p w:rsidR="007B4235" w:rsidRDefault="00C76F79">
      <w:pPr>
        <w:spacing w:after="15"/>
        <w:ind w:left="-5" w:hanging="10"/>
      </w:pPr>
      <w:r>
        <w:rPr>
          <w:rFonts w:ascii="Arial" w:eastAsia="Arial" w:hAnsi="Arial" w:cs="Arial"/>
          <w:u w:val="single" w:color="000000"/>
        </w:rPr>
        <w:t>По техническим вопросам обращаться</w:t>
      </w:r>
      <w:r>
        <w:rPr>
          <w:rFonts w:ascii="Arial" w:eastAsia="Arial" w:hAnsi="Arial" w:cs="Arial"/>
        </w:rPr>
        <w:t xml:space="preserve">:  </w:t>
      </w:r>
    </w:p>
    <w:p w:rsidR="007B4235" w:rsidRDefault="00C76F79">
      <w:pPr>
        <w:spacing w:after="0"/>
        <w:ind w:left="-5" w:hanging="10"/>
      </w:pPr>
      <w:r>
        <w:rPr>
          <w:rFonts w:ascii="Arial" w:eastAsia="Arial" w:hAnsi="Arial" w:cs="Arial"/>
        </w:rPr>
        <w:t xml:space="preserve">Ложкина Алёна Вячеславовна </w:t>
      </w:r>
    </w:p>
    <w:p w:rsidR="007B4235" w:rsidRDefault="00C76F79">
      <w:pPr>
        <w:spacing w:after="0"/>
        <w:ind w:left="-5" w:hanging="10"/>
      </w:pPr>
      <w:r>
        <w:rPr>
          <w:rFonts w:ascii="Arial" w:eastAsia="Arial" w:hAnsi="Arial" w:cs="Arial"/>
        </w:rPr>
        <w:t xml:space="preserve">Телефон: 8 904 375-03-22 </w:t>
      </w:r>
    </w:p>
    <w:p w:rsidR="007B4235" w:rsidRDefault="00C76F79">
      <w:pPr>
        <w:spacing w:after="0"/>
        <w:ind w:left="-5" w:hanging="10"/>
      </w:pPr>
      <w:r>
        <w:rPr>
          <w:rFonts w:ascii="Arial" w:eastAsia="Arial" w:hAnsi="Arial" w:cs="Arial"/>
        </w:rPr>
        <w:t xml:space="preserve">E-mail: a.lozhkina@sds-stroy.ru </w:t>
      </w:r>
    </w:p>
    <w:p w:rsidR="007B4235" w:rsidRDefault="00C76F79">
      <w:pPr>
        <w:spacing w:after="16"/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sectPr w:rsidR="007B4235">
      <w:headerReference w:type="even" r:id="rId7"/>
      <w:headerReference w:type="default" r:id="rId8"/>
      <w:headerReference w:type="first" r:id="rId9"/>
      <w:pgSz w:w="11906" w:h="16838"/>
      <w:pgMar w:top="2367" w:right="786" w:bottom="1318" w:left="994" w:header="7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6F79">
      <w:pPr>
        <w:spacing w:after="0" w:line="240" w:lineRule="auto"/>
      </w:pPr>
      <w:r>
        <w:separator/>
      </w:r>
    </w:p>
  </w:endnote>
  <w:endnote w:type="continuationSeparator" w:id="0">
    <w:p w:rsidR="00000000" w:rsidRDefault="00C7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6F79">
      <w:pPr>
        <w:spacing w:after="0" w:line="240" w:lineRule="auto"/>
      </w:pPr>
      <w:r>
        <w:separator/>
      </w:r>
    </w:p>
  </w:footnote>
  <w:footnote w:type="continuationSeparator" w:id="0">
    <w:p w:rsidR="00000000" w:rsidRDefault="00C7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35" w:rsidRDefault="00C76F79">
    <w:pPr>
      <w:spacing w:after="13"/>
      <w:ind w:left="29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488950</wp:posOffset>
              </wp:positionV>
              <wp:extent cx="1295400" cy="609600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09600"/>
                        <a:chOff x="0" y="0"/>
                        <a:chExt cx="1295400" cy="609600"/>
                      </a:xfrm>
                    </wpg:grpSpPr>
                    <pic:pic xmlns:pic="http://schemas.openxmlformats.org/drawingml/2006/picture">
                      <pic:nvPicPr>
                        <pic:cNvPr id="7065" name="Picture 7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66" name="Shape 7066"/>
                      <wps:cNvSpPr/>
                      <wps:spPr>
                        <a:xfrm>
                          <a:off x="1295400" y="0"/>
                          <a:ext cx="0" cy="609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00">
                              <a:moveTo>
                                <a:pt x="0" y="0"/>
                              </a:moveTo>
                              <a:lnTo>
                                <a:pt x="0" y="60960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1226AA">
                            <a:alpha val="85098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102pt;height:48pt;position:absolute;mso-position-horizontal-relative:page;mso-position-horizontal:absolute;margin-left:64.5pt;mso-position-vertical-relative:page;margin-top:38.5pt;" coordsize="12954,6096">
              <v:shape id="Picture 7065" style="position:absolute;width:12128;height:6096;left:0;top:0;" filled="f">
                <v:imagedata r:id="rId4"/>
              </v:shape>
              <v:shape id="Shape 7066" style="position:absolute;width:0;height:6096;left:12954;top:0;" coordsize="0,609600" path="m0,0l0,609600">
                <v:stroke weight="1.75pt" endcap="flat" joinstyle="round" on="true" color="#1226aa" opacity="0.85098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ООО «СДС-Строй» </w:t>
    </w:r>
  </w:p>
  <w:p w:rsidR="007B4235" w:rsidRDefault="00C76F79">
    <w:pPr>
      <w:spacing w:after="0"/>
      <w:ind w:left="296" w:right="3"/>
      <w:jc w:val="both"/>
    </w:pPr>
    <w:r>
      <w:rPr>
        <w:rFonts w:ascii="Arial" w:eastAsia="Arial" w:hAnsi="Arial" w:cs="Arial"/>
        <w:sz w:val="24"/>
      </w:rPr>
      <w:t xml:space="preserve"> Пр-</w:t>
    </w:r>
    <w:proofErr w:type="gramStart"/>
    <w:r>
      <w:rPr>
        <w:rFonts w:ascii="Arial" w:eastAsia="Arial" w:hAnsi="Arial" w:cs="Arial"/>
        <w:sz w:val="24"/>
      </w:rPr>
      <w:t xml:space="preserve">т  </w:t>
    </w:r>
    <w:proofErr w:type="spellStart"/>
    <w:r>
      <w:rPr>
        <w:rFonts w:ascii="Arial" w:eastAsia="Arial" w:hAnsi="Arial" w:cs="Arial"/>
        <w:sz w:val="24"/>
      </w:rPr>
      <w:t>Притомский</w:t>
    </w:r>
    <w:proofErr w:type="spellEnd"/>
    <w:proofErr w:type="gramEnd"/>
    <w:r>
      <w:rPr>
        <w:rFonts w:ascii="Arial" w:eastAsia="Arial" w:hAnsi="Arial" w:cs="Arial"/>
        <w:sz w:val="24"/>
      </w:rPr>
      <w:t xml:space="preserve">, дом 7/5, помещение 101, Кемерово, 650066,  тел.:  (3842)68-08-14 </w:t>
    </w:r>
  </w:p>
  <w:p w:rsidR="007B4235" w:rsidRDefault="00C76F79">
    <w:pPr>
      <w:spacing w:after="0"/>
      <w:ind w:left="296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  <w:color w:val="0000FF"/>
        <w:sz w:val="24"/>
        <w:u w:val="single" w:color="0000FF"/>
      </w:rPr>
      <w:t>sds-stroy@sds-stroy.ru</w:t>
    </w:r>
    <w:r>
      <w:rPr>
        <w:rFonts w:ascii="Arial" w:eastAsia="Arial" w:hAnsi="Arial" w:cs="Arial"/>
        <w:sz w:val="24"/>
      </w:rPr>
      <w:t xml:space="preserve">, </w:t>
    </w:r>
    <w:proofErr w:type="spellStart"/>
    <w:r>
      <w:rPr>
        <w:rFonts w:ascii="Arial" w:eastAsia="Arial" w:hAnsi="Arial" w:cs="Arial"/>
        <w:sz w:val="24"/>
      </w:rPr>
      <w:t>сдс-</w:t>
    </w:r>
    <w:proofErr w:type="gramStart"/>
    <w:r>
      <w:rPr>
        <w:rFonts w:ascii="Arial" w:eastAsia="Arial" w:hAnsi="Arial" w:cs="Arial"/>
        <w:sz w:val="24"/>
      </w:rPr>
      <w:t>строй.рф</w:t>
    </w:r>
    <w:proofErr w:type="spellEnd"/>
    <w:proofErr w:type="gramEnd"/>
    <w:r>
      <w:rPr>
        <w:rFonts w:ascii="Arial" w:eastAsia="Arial" w:hAnsi="Arial" w:cs="Arial"/>
        <w:sz w:val="24"/>
      </w:rPr>
      <w:t xml:space="preserve">  </w:t>
    </w:r>
  </w:p>
  <w:p w:rsidR="007B4235" w:rsidRDefault="00C76F79">
    <w:pPr>
      <w:spacing w:after="56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B4235" w:rsidRDefault="00C76F79">
    <w:pPr>
      <w:spacing w:after="0"/>
      <w:ind w:right="1035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35" w:rsidRDefault="00C76F79">
    <w:pPr>
      <w:spacing w:after="13"/>
      <w:ind w:left="29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488950</wp:posOffset>
              </wp:positionV>
              <wp:extent cx="1295400" cy="609600"/>
              <wp:effectExtent l="0" t="0" r="0" b="0"/>
              <wp:wrapSquare wrapText="bothSides"/>
              <wp:docPr id="7008" name="Group 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09600"/>
                        <a:chOff x="0" y="0"/>
                        <a:chExt cx="1295400" cy="609600"/>
                      </a:xfrm>
                    </wpg:grpSpPr>
                    <pic:pic xmlns:pic="http://schemas.openxmlformats.org/drawingml/2006/picture">
                      <pic:nvPicPr>
                        <pic:cNvPr id="7009" name="Picture 7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10" name="Shape 7010"/>
                      <wps:cNvSpPr/>
                      <wps:spPr>
                        <a:xfrm>
                          <a:off x="1295400" y="0"/>
                          <a:ext cx="0" cy="609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00">
                              <a:moveTo>
                                <a:pt x="0" y="0"/>
                              </a:moveTo>
                              <a:lnTo>
                                <a:pt x="0" y="60960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1226AA">
                            <a:alpha val="85098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8" style="width:102pt;height:48pt;position:absolute;mso-position-horizontal-relative:page;mso-position-horizontal:absolute;margin-left:64.5pt;mso-position-vertical-relative:page;margin-top:38.5pt;" coordsize="12954,6096">
              <v:shape id="Picture 7009" style="position:absolute;width:12128;height:6096;left:0;top:0;" filled="f">
                <v:imagedata r:id="rId4"/>
              </v:shape>
              <v:shape id="Shape 7010" style="position:absolute;width:0;height:6096;left:12954;top:0;" coordsize="0,609600" path="m0,0l0,609600">
                <v:stroke weight="1.75pt" endcap="flat" joinstyle="round" on="true" color="#1226aa" opacity="0.85098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ООО «СДС-Строй» </w:t>
    </w:r>
  </w:p>
  <w:p w:rsidR="007B4235" w:rsidRDefault="00C76F79">
    <w:pPr>
      <w:spacing w:after="0"/>
      <w:ind w:left="296" w:right="3"/>
      <w:jc w:val="both"/>
    </w:pPr>
    <w:r>
      <w:rPr>
        <w:rFonts w:ascii="Arial" w:eastAsia="Arial" w:hAnsi="Arial" w:cs="Arial"/>
        <w:sz w:val="24"/>
      </w:rPr>
      <w:t xml:space="preserve"> Пр-</w:t>
    </w:r>
    <w:proofErr w:type="gramStart"/>
    <w:r>
      <w:rPr>
        <w:rFonts w:ascii="Arial" w:eastAsia="Arial" w:hAnsi="Arial" w:cs="Arial"/>
        <w:sz w:val="24"/>
      </w:rPr>
      <w:t xml:space="preserve">т  </w:t>
    </w:r>
    <w:proofErr w:type="spellStart"/>
    <w:r>
      <w:rPr>
        <w:rFonts w:ascii="Arial" w:eastAsia="Arial" w:hAnsi="Arial" w:cs="Arial"/>
        <w:sz w:val="24"/>
      </w:rPr>
      <w:t>Притомский</w:t>
    </w:r>
    <w:proofErr w:type="spellEnd"/>
    <w:proofErr w:type="gramEnd"/>
    <w:r>
      <w:rPr>
        <w:rFonts w:ascii="Arial" w:eastAsia="Arial" w:hAnsi="Arial" w:cs="Arial"/>
        <w:sz w:val="24"/>
      </w:rPr>
      <w:t xml:space="preserve">, дом 7/5, помещение 101, Кемерово, 650066,  тел.:  (3842)68-08-14 </w:t>
    </w:r>
  </w:p>
  <w:p w:rsidR="007B4235" w:rsidRDefault="00C76F79">
    <w:pPr>
      <w:spacing w:after="0"/>
      <w:ind w:left="296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  <w:color w:val="0000FF"/>
        <w:sz w:val="24"/>
        <w:u w:val="single" w:color="0000FF"/>
      </w:rPr>
      <w:t>sds-stroy@sds-stroy.ru</w:t>
    </w:r>
    <w:r>
      <w:rPr>
        <w:rFonts w:ascii="Arial" w:eastAsia="Arial" w:hAnsi="Arial" w:cs="Arial"/>
        <w:sz w:val="24"/>
      </w:rPr>
      <w:t xml:space="preserve">, </w:t>
    </w:r>
    <w:proofErr w:type="spellStart"/>
    <w:r>
      <w:rPr>
        <w:rFonts w:ascii="Arial" w:eastAsia="Arial" w:hAnsi="Arial" w:cs="Arial"/>
        <w:sz w:val="24"/>
      </w:rPr>
      <w:t>сдс-</w:t>
    </w:r>
    <w:proofErr w:type="gramStart"/>
    <w:r>
      <w:rPr>
        <w:rFonts w:ascii="Arial" w:eastAsia="Arial" w:hAnsi="Arial" w:cs="Arial"/>
        <w:sz w:val="24"/>
      </w:rPr>
      <w:t>строй.рф</w:t>
    </w:r>
    <w:proofErr w:type="spellEnd"/>
    <w:proofErr w:type="gramEnd"/>
    <w:r>
      <w:rPr>
        <w:rFonts w:ascii="Arial" w:eastAsia="Arial" w:hAnsi="Arial" w:cs="Arial"/>
        <w:sz w:val="24"/>
      </w:rPr>
      <w:t xml:space="preserve">  </w:t>
    </w:r>
  </w:p>
  <w:p w:rsidR="007B4235" w:rsidRDefault="00C76F79">
    <w:pPr>
      <w:spacing w:after="56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B4235" w:rsidRDefault="00C76F79">
    <w:pPr>
      <w:spacing w:after="0"/>
      <w:ind w:right="1035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35" w:rsidRDefault="00C76F79">
    <w:pPr>
      <w:spacing w:after="13"/>
      <w:ind w:left="29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488950</wp:posOffset>
              </wp:positionV>
              <wp:extent cx="1295400" cy="609600"/>
              <wp:effectExtent l="0" t="0" r="0" b="0"/>
              <wp:wrapSquare wrapText="bothSides"/>
              <wp:docPr id="6952" name="Group 6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09600"/>
                        <a:chOff x="0" y="0"/>
                        <a:chExt cx="1295400" cy="609600"/>
                      </a:xfrm>
                    </wpg:grpSpPr>
                    <pic:pic xmlns:pic="http://schemas.openxmlformats.org/drawingml/2006/picture">
                      <pic:nvPicPr>
                        <pic:cNvPr id="6953" name="Picture 6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54" name="Shape 6954"/>
                      <wps:cNvSpPr/>
                      <wps:spPr>
                        <a:xfrm>
                          <a:off x="1295400" y="0"/>
                          <a:ext cx="0" cy="609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00">
                              <a:moveTo>
                                <a:pt x="0" y="0"/>
                              </a:moveTo>
                              <a:lnTo>
                                <a:pt x="0" y="60960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1226AA">
                            <a:alpha val="85098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52" style="width:102pt;height:48pt;position:absolute;mso-position-horizontal-relative:page;mso-position-horizontal:absolute;margin-left:64.5pt;mso-position-vertical-relative:page;margin-top:38.5pt;" coordsize="12954,6096">
              <v:shape id="Picture 6953" style="position:absolute;width:12128;height:6096;left:0;top:0;" filled="f">
                <v:imagedata r:id="rId4"/>
              </v:shape>
              <v:shape id="Shape 6954" style="position:absolute;width:0;height:6096;left:12954;top:0;" coordsize="0,609600" path="m0,0l0,609600">
                <v:stroke weight="1.75pt" endcap="flat" joinstyle="round" on="true" color="#1226aa" opacity="0.85098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ООО «СДС-Строй» </w:t>
    </w:r>
  </w:p>
  <w:p w:rsidR="007B4235" w:rsidRDefault="00C76F79">
    <w:pPr>
      <w:spacing w:after="0"/>
      <w:ind w:left="296" w:right="3"/>
      <w:jc w:val="both"/>
    </w:pPr>
    <w:r>
      <w:rPr>
        <w:rFonts w:ascii="Arial" w:eastAsia="Arial" w:hAnsi="Arial" w:cs="Arial"/>
        <w:sz w:val="24"/>
      </w:rPr>
      <w:t xml:space="preserve"> Пр-</w:t>
    </w:r>
    <w:proofErr w:type="gramStart"/>
    <w:r>
      <w:rPr>
        <w:rFonts w:ascii="Arial" w:eastAsia="Arial" w:hAnsi="Arial" w:cs="Arial"/>
        <w:sz w:val="24"/>
      </w:rPr>
      <w:t xml:space="preserve">т  </w:t>
    </w:r>
    <w:proofErr w:type="spellStart"/>
    <w:r>
      <w:rPr>
        <w:rFonts w:ascii="Arial" w:eastAsia="Arial" w:hAnsi="Arial" w:cs="Arial"/>
        <w:sz w:val="24"/>
      </w:rPr>
      <w:t>Притомский</w:t>
    </w:r>
    <w:proofErr w:type="spellEnd"/>
    <w:proofErr w:type="gramEnd"/>
    <w:r>
      <w:rPr>
        <w:rFonts w:ascii="Arial" w:eastAsia="Arial" w:hAnsi="Arial" w:cs="Arial"/>
        <w:sz w:val="24"/>
      </w:rPr>
      <w:t xml:space="preserve">, дом 7/5, помещение 101, Кемерово, 650066,  тел.:  (3842)68-08-14 </w:t>
    </w:r>
  </w:p>
  <w:p w:rsidR="007B4235" w:rsidRDefault="00C76F79">
    <w:pPr>
      <w:spacing w:after="0"/>
      <w:ind w:left="296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  <w:color w:val="0000FF"/>
        <w:sz w:val="24"/>
        <w:u w:val="single" w:color="0000FF"/>
      </w:rPr>
      <w:t>sds-stroy@sds-stroy.ru</w:t>
    </w:r>
    <w:r>
      <w:rPr>
        <w:rFonts w:ascii="Arial" w:eastAsia="Arial" w:hAnsi="Arial" w:cs="Arial"/>
        <w:sz w:val="24"/>
      </w:rPr>
      <w:t xml:space="preserve">, </w:t>
    </w:r>
    <w:proofErr w:type="spellStart"/>
    <w:r>
      <w:rPr>
        <w:rFonts w:ascii="Arial" w:eastAsia="Arial" w:hAnsi="Arial" w:cs="Arial"/>
        <w:sz w:val="24"/>
      </w:rPr>
      <w:t>сдс-</w:t>
    </w:r>
    <w:proofErr w:type="gramStart"/>
    <w:r>
      <w:rPr>
        <w:rFonts w:ascii="Arial" w:eastAsia="Arial" w:hAnsi="Arial" w:cs="Arial"/>
        <w:sz w:val="24"/>
      </w:rPr>
      <w:t>с</w:t>
    </w:r>
    <w:r>
      <w:rPr>
        <w:rFonts w:ascii="Arial" w:eastAsia="Arial" w:hAnsi="Arial" w:cs="Arial"/>
        <w:sz w:val="24"/>
      </w:rPr>
      <w:t>трой.рф</w:t>
    </w:r>
    <w:proofErr w:type="spellEnd"/>
    <w:proofErr w:type="gramEnd"/>
    <w:r>
      <w:rPr>
        <w:rFonts w:ascii="Arial" w:eastAsia="Arial" w:hAnsi="Arial" w:cs="Arial"/>
        <w:sz w:val="24"/>
      </w:rPr>
      <w:t xml:space="preserve">  </w:t>
    </w:r>
  </w:p>
  <w:p w:rsidR="007B4235" w:rsidRDefault="00C76F79">
    <w:pPr>
      <w:spacing w:after="56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B4235" w:rsidRDefault="00C76F79">
    <w:pPr>
      <w:spacing w:after="0"/>
      <w:ind w:right="1035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35"/>
    <w:rsid w:val="007B4235"/>
    <w:rsid w:val="00C76F79"/>
    <w:rsid w:val="00D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DE20"/>
  <w15:docId w15:val="{C6229701-1851-4D04-AE4D-61E35B19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76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IPoWUcJy_Tu5d9X3RiYlr8G1Fmh6jri/view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cp:lastModifiedBy>Серова Анастасия Витальевна</cp:lastModifiedBy>
  <cp:revision>3</cp:revision>
  <dcterms:created xsi:type="dcterms:W3CDTF">2025-07-01T04:57:00Z</dcterms:created>
  <dcterms:modified xsi:type="dcterms:W3CDTF">2025-07-01T04:57:00Z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216369024</vt:i4>
  </property>
</Properties>
</file>