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8D0289">
      <w:hyperlink r:id="rId4" w:tooltip="https://document-link.sarex.io/eb862f58-7f3e-4304-9e81-7fc32a4bdc86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https://document-link.sarex.io/eb862f58-7f3e-4304-9e81-7fc32a4bdc86</w:t>
        </w:r>
      </w:hyperlink>
    </w:p>
    <w:p w:rsidR="008D0289" w:rsidRDefault="008D0289">
      <w:hyperlink r:id="rId5" w:tooltip="https://document-link.sarex.io/a2be7787-89f3-49e6-80eb-b47105ea7967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https://document-link.sarex.io/a2be7787-89f3-49e6-80eb-b47105ea7967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6" w:tooltip="https://document-link.sarex.io/33fcbdb8-4190-44ea-b2a1-07e6d23c4d1b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https://document-link.sarex.io/33fcbdb8-4190-44ea-b2a1-07e6d23c4d1b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7" w:tooltip="https://document-link.sarex.io/9085a88a-77c1-4464-ab12-887405437e83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</w:t>
        </w:r>
        <w:bookmarkStart w:id="0" w:name="_GoBack"/>
        <w:bookmarkEnd w:id="0"/>
        <w:r>
          <w:rPr>
            <w:rStyle w:val="a3"/>
            <w:rFonts w:ascii="Arial" w:hAnsi="Arial" w:cs="Arial"/>
            <w:color w:val="006699"/>
            <w:sz w:val="20"/>
            <w:szCs w:val="20"/>
          </w:rPr>
          <w:t>//document-link.sarex.io/9085a88a-77c1-4464-ab12-887405437e83</w:t>
        </w:r>
      </w:hyperlink>
    </w:p>
    <w:sectPr w:rsidR="008D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FC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8D0289"/>
    <w:rsid w:val="0092667A"/>
    <w:rsid w:val="00937C00"/>
    <w:rsid w:val="00995C8A"/>
    <w:rsid w:val="00A85345"/>
    <w:rsid w:val="00AB1540"/>
    <w:rsid w:val="00B14E1E"/>
    <w:rsid w:val="00B27773"/>
    <w:rsid w:val="00B426FC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C86D"/>
  <w15:chartTrackingRefBased/>
  <w15:docId w15:val="{C4BD3712-B3BE-4E9A-8D84-01E134F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ument-link.sarex.io/9085a88a-77c1-4464-ab12-887405437e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-link.sarex.io/33fcbdb8-4190-44ea-b2a1-07e6d23c4d1b" TargetMode="External"/><Relationship Id="rId5" Type="http://schemas.openxmlformats.org/officeDocument/2006/relationships/hyperlink" Target="https://document-link.sarex.io/a2be7787-89f3-49e6-80eb-b47105ea7967" TargetMode="External"/><Relationship Id="rId4" Type="http://schemas.openxmlformats.org/officeDocument/2006/relationships/hyperlink" Target="https://document-link.sarex.io/eb862f58-7f3e-4304-9e81-7fc32a4bdc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2025-05-05T06:39:00Z</dcterms:created>
  <dcterms:modified xsi:type="dcterms:W3CDTF">2025-05-05T06:40:00Z</dcterms:modified>
</cp:coreProperties>
</file>