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76DDD0" w14:textId="77777777" w:rsidR="007B094A" w:rsidRPr="005B2A83" w:rsidRDefault="007B094A" w:rsidP="007B094A">
      <w:pPr>
        <w:ind w:left="851"/>
        <w:jc w:val="right"/>
        <w:rPr>
          <w:rFonts w:ascii="Arial" w:hAnsi="Arial" w:cs="Arial"/>
          <w:b/>
          <w:bCs/>
        </w:rPr>
      </w:pPr>
      <w:r w:rsidRPr="005B2A83">
        <w:rPr>
          <w:rFonts w:ascii="Arial" w:hAnsi="Arial" w:cs="Arial"/>
          <w:b/>
          <w:bCs/>
        </w:rPr>
        <w:t>Утверждено:</w:t>
      </w:r>
    </w:p>
    <w:p w14:paraId="54287729" w14:textId="4662B0E6" w:rsidR="007B094A" w:rsidRDefault="00F13A17" w:rsidP="00B12632">
      <w:pPr>
        <w:ind w:left="6663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="00B12632">
        <w:rPr>
          <w:rFonts w:ascii="Arial" w:hAnsi="Arial" w:cs="Arial"/>
        </w:rPr>
        <w:t xml:space="preserve">Директор обособленного </w:t>
      </w:r>
      <w:r>
        <w:rPr>
          <w:rFonts w:ascii="Arial" w:hAnsi="Arial" w:cs="Arial"/>
        </w:rPr>
        <w:t xml:space="preserve">       </w:t>
      </w:r>
      <w:r w:rsidR="00B12632">
        <w:rPr>
          <w:rFonts w:ascii="Arial" w:hAnsi="Arial" w:cs="Arial"/>
        </w:rPr>
        <w:t>подразделения г. Киселевск</w:t>
      </w:r>
    </w:p>
    <w:p w14:paraId="2F7050D0" w14:textId="77777777" w:rsidR="007B094A" w:rsidRDefault="007B094A" w:rsidP="007B094A">
      <w:pPr>
        <w:ind w:left="6946"/>
        <w:jc w:val="center"/>
        <w:rPr>
          <w:rFonts w:ascii="Arial" w:hAnsi="Arial" w:cs="Arial"/>
          <w:i/>
          <w:iCs/>
          <w:sz w:val="18"/>
          <w:szCs w:val="18"/>
        </w:rPr>
      </w:pPr>
      <w:r w:rsidRPr="00E5233F">
        <w:rPr>
          <w:rFonts w:ascii="Arial" w:hAnsi="Arial" w:cs="Arial"/>
          <w:i/>
          <w:iCs/>
          <w:sz w:val="18"/>
          <w:szCs w:val="18"/>
        </w:rPr>
        <w:t>(должность)</w:t>
      </w:r>
    </w:p>
    <w:p w14:paraId="68AD6831" w14:textId="440AFC90" w:rsidR="00B12632" w:rsidRDefault="007B094A" w:rsidP="00B12632">
      <w:pPr>
        <w:ind w:left="6804"/>
        <w:jc w:val="center"/>
        <w:rPr>
          <w:rFonts w:ascii="Arial" w:hAnsi="Arial" w:cs="Arial"/>
          <w:sz w:val="22"/>
          <w:szCs w:val="22"/>
        </w:rPr>
      </w:pPr>
      <w:r w:rsidRPr="00E5233F">
        <w:rPr>
          <w:rFonts w:ascii="Arial" w:hAnsi="Arial" w:cs="Arial"/>
          <w:sz w:val="22"/>
          <w:szCs w:val="22"/>
        </w:rPr>
        <w:t>______</w:t>
      </w:r>
      <w:r>
        <w:rPr>
          <w:rFonts w:ascii="Arial" w:hAnsi="Arial" w:cs="Arial"/>
          <w:sz w:val="22"/>
          <w:szCs w:val="22"/>
        </w:rPr>
        <w:t xml:space="preserve">_____ </w:t>
      </w:r>
      <w:r w:rsidR="00B12632">
        <w:rPr>
          <w:rFonts w:ascii="Arial" w:hAnsi="Arial" w:cs="Arial"/>
          <w:sz w:val="22"/>
          <w:szCs w:val="22"/>
        </w:rPr>
        <w:t>Семикопенко М.В</w:t>
      </w:r>
    </w:p>
    <w:p w14:paraId="5B8D13CE" w14:textId="2749DB6F" w:rsidR="007B094A" w:rsidRPr="00E5233F" w:rsidRDefault="00B12632" w:rsidP="00B12632">
      <w:pPr>
        <w:ind w:left="6804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 xml:space="preserve">        </w:t>
      </w:r>
      <w:r w:rsidR="007B094A" w:rsidRPr="00E5233F">
        <w:rPr>
          <w:rFonts w:ascii="Arial" w:hAnsi="Arial" w:cs="Arial"/>
          <w:i/>
          <w:iCs/>
          <w:sz w:val="18"/>
          <w:szCs w:val="18"/>
        </w:rPr>
        <w:t>подпись)</w:t>
      </w:r>
    </w:p>
    <w:p w14:paraId="4E3DBABA" w14:textId="56630452" w:rsidR="007B094A" w:rsidRPr="00B12632" w:rsidRDefault="00CE65DE" w:rsidP="007B094A">
      <w:pPr>
        <w:ind w:left="6804"/>
        <w:jc w:val="right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23.03</w:t>
      </w:r>
      <w:r w:rsidR="00B12632" w:rsidRPr="00B12632">
        <w:rPr>
          <w:rFonts w:ascii="Arial" w:hAnsi="Arial" w:cs="Arial"/>
          <w:sz w:val="22"/>
          <w:szCs w:val="22"/>
          <w:u w:val="single"/>
        </w:rPr>
        <w:t>.202</w:t>
      </w:r>
      <w:r>
        <w:rPr>
          <w:rFonts w:ascii="Arial" w:hAnsi="Arial" w:cs="Arial"/>
          <w:sz w:val="22"/>
          <w:szCs w:val="22"/>
          <w:u w:val="single"/>
        </w:rPr>
        <w:t>6</w:t>
      </w:r>
      <w:r w:rsidR="00B12632" w:rsidRPr="00B12632">
        <w:rPr>
          <w:rFonts w:ascii="Arial" w:hAnsi="Arial" w:cs="Arial"/>
          <w:sz w:val="22"/>
          <w:szCs w:val="22"/>
          <w:u w:val="single"/>
        </w:rPr>
        <w:t xml:space="preserve"> </w:t>
      </w:r>
      <w:r w:rsidR="007B094A" w:rsidRPr="00B12632">
        <w:rPr>
          <w:rFonts w:ascii="Arial" w:hAnsi="Arial" w:cs="Arial"/>
          <w:sz w:val="22"/>
          <w:szCs w:val="22"/>
          <w:u w:val="single"/>
        </w:rPr>
        <w:t>г.</w:t>
      </w:r>
    </w:p>
    <w:p w14:paraId="313149D6" w14:textId="77777777" w:rsidR="007B094A" w:rsidRDefault="007B094A" w:rsidP="007B094A">
      <w:pPr>
        <w:ind w:left="6804"/>
        <w:jc w:val="right"/>
        <w:rPr>
          <w:rFonts w:ascii="Arial" w:hAnsi="Arial" w:cs="Arial"/>
          <w:sz w:val="22"/>
          <w:szCs w:val="22"/>
        </w:rPr>
      </w:pPr>
    </w:p>
    <w:p w14:paraId="4AEA6F88" w14:textId="77777777" w:rsidR="007B094A" w:rsidRDefault="007B094A" w:rsidP="007B094A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E5233F">
        <w:rPr>
          <w:rFonts w:ascii="Arial" w:hAnsi="Arial" w:cs="Arial"/>
          <w:b/>
          <w:bCs/>
          <w:sz w:val="22"/>
          <w:szCs w:val="22"/>
        </w:rPr>
        <w:t>ТЕХНИЧЕСКОЕ ЗАДАНИЕ</w:t>
      </w:r>
    </w:p>
    <w:p w14:paraId="1EC5979D" w14:textId="77777777" w:rsidR="007B094A" w:rsidRDefault="007B094A" w:rsidP="007B094A">
      <w:pPr>
        <w:jc w:val="center"/>
        <w:rPr>
          <w:rFonts w:ascii="Arial" w:hAnsi="Arial" w:cs="Arial"/>
          <w:b/>
          <w:bCs/>
          <w:sz w:val="22"/>
          <w:szCs w:val="22"/>
        </w:rPr>
      </w:pPr>
    </w:p>
    <w:tbl>
      <w:tblPr>
        <w:tblW w:w="16775" w:type="dxa"/>
        <w:tblLook w:val="04A0" w:firstRow="1" w:lastRow="0" w:firstColumn="1" w:lastColumn="0" w:noHBand="0" w:noVBand="1"/>
      </w:tblPr>
      <w:tblGrid>
        <w:gridCol w:w="9923"/>
        <w:gridCol w:w="6852"/>
      </w:tblGrid>
      <w:tr w:rsidR="007B094A" w14:paraId="155A642E" w14:textId="77777777" w:rsidTr="00F13A17">
        <w:trPr>
          <w:trHeight w:val="1103"/>
        </w:trPr>
        <w:tc>
          <w:tcPr>
            <w:tcW w:w="9923" w:type="dxa"/>
            <w:shd w:val="clear" w:color="auto" w:fill="auto"/>
          </w:tcPr>
          <w:p w14:paraId="72783F73" w14:textId="77777777" w:rsidR="00F13A17" w:rsidRDefault="007B094A" w:rsidP="00F13A17">
            <w:pPr>
              <w:ind w:right="-69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Вид работ:</w:t>
            </w:r>
            <w:r w:rsidR="0058374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  <w:p w14:paraId="0A9868E1" w14:textId="514DD396" w:rsidR="00013EF9" w:rsidRDefault="00583742" w:rsidP="00F13A17">
            <w:pPr>
              <w:ind w:right="-6960"/>
              <w:rPr>
                <w:rFonts w:ascii="Arial" w:hAnsi="Arial" w:cs="Arial"/>
                <w:b/>
                <w:bCs/>
              </w:rPr>
            </w:pPr>
            <w:r w:rsidRPr="00583742">
              <w:rPr>
                <w:rFonts w:ascii="Arial" w:hAnsi="Arial" w:cs="Arial"/>
                <w:b/>
                <w:bCs/>
              </w:rPr>
              <w:t>Выполнение работ по</w:t>
            </w:r>
            <w:r w:rsidR="00770F4E">
              <w:rPr>
                <w:rFonts w:ascii="Arial" w:hAnsi="Arial" w:cs="Arial"/>
                <w:b/>
                <w:bCs/>
              </w:rPr>
              <w:t xml:space="preserve"> вертикальной планировке и </w:t>
            </w:r>
            <w:r w:rsidR="00013EF9">
              <w:rPr>
                <w:rFonts w:ascii="Arial" w:hAnsi="Arial" w:cs="Arial"/>
                <w:b/>
                <w:bCs/>
              </w:rPr>
              <w:t xml:space="preserve">устройству твердых покрытий (проездов, парковок, </w:t>
            </w:r>
          </w:p>
          <w:p w14:paraId="4D896723" w14:textId="2F4CABBD" w:rsidR="00F13A17" w:rsidRDefault="00013EF9" w:rsidP="00F13A17">
            <w:pPr>
              <w:ind w:right="-696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отмостки, тротуаров, пошаговых дорожек и т.д.) </w:t>
            </w:r>
            <w:r w:rsidR="00583742" w:rsidRPr="00583742">
              <w:rPr>
                <w:rFonts w:ascii="Arial" w:hAnsi="Arial" w:cs="Arial"/>
                <w:b/>
                <w:bCs/>
              </w:rPr>
              <w:t xml:space="preserve">территории </w:t>
            </w:r>
            <w:r w:rsidR="00F13A17">
              <w:rPr>
                <w:rFonts w:ascii="Arial" w:hAnsi="Arial" w:cs="Arial"/>
                <w:b/>
                <w:bCs/>
              </w:rPr>
              <w:t xml:space="preserve">на объекте </w:t>
            </w:r>
          </w:p>
          <w:p w14:paraId="22150B35" w14:textId="77777777" w:rsidR="00F13A17" w:rsidRDefault="00F13A17" w:rsidP="00F13A17">
            <w:pPr>
              <w:ind w:right="-696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капитального строительства «</w:t>
            </w:r>
            <w:r w:rsidRPr="00F13A17">
              <w:rPr>
                <w:rFonts w:ascii="Arial" w:hAnsi="Arial" w:cs="Arial"/>
                <w:b/>
                <w:bCs/>
              </w:rPr>
              <w:t>Поликлиника ГБУЗ "Киселевская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F13A17">
              <w:rPr>
                <w:rFonts w:ascii="Arial" w:hAnsi="Arial" w:cs="Arial"/>
                <w:b/>
                <w:bCs/>
              </w:rPr>
              <w:t xml:space="preserve">городская </w:t>
            </w:r>
          </w:p>
          <w:p w14:paraId="517C6F38" w14:textId="708B4319" w:rsidR="00F13A17" w:rsidRDefault="00F13A17" w:rsidP="00F13A17">
            <w:pPr>
              <w:ind w:right="-6960"/>
              <w:rPr>
                <w:rFonts w:ascii="Arial" w:hAnsi="Arial" w:cs="Arial"/>
                <w:b/>
                <w:bCs/>
              </w:rPr>
            </w:pPr>
            <w:r w:rsidRPr="00F13A17">
              <w:rPr>
                <w:rFonts w:ascii="Arial" w:hAnsi="Arial" w:cs="Arial"/>
                <w:b/>
                <w:bCs/>
              </w:rPr>
              <w:t xml:space="preserve">больница" </w:t>
            </w:r>
            <w:r>
              <w:rPr>
                <w:rFonts w:ascii="Arial" w:hAnsi="Arial" w:cs="Arial"/>
                <w:b/>
                <w:bCs/>
              </w:rPr>
              <w:t>г. Киселевск МКР Красный камень, проезд Западный</w:t>
            </w:r>
            <w:r w:rsidR="00757B91">
              <w:rPr>
                <w:rFonts w:ascii="Arial" w:hAnsi="Arial" w:cs="Arial"/>
                <w:b/>
                <w:bCs/>
              </w:rPr>
              <w:t xml:space="preserve">, </w:t>
            </w:r>
          </w:p>
          <w:p w14:paraId="1D562865" w14:textId="3922C0C8" w:rsidR="00757B91" w:rsidRPr="00F13A17" w:rsidRDefault="00757B91" w:rsidP="00F13A17">
            <w:pPr>
              <w:ind w:right="-696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852" w:type="dxa"/>
            <w:shd w:val="clear" w:color="auto" w:fill="auto"/>
          </w:tcPr>
          <w:p w14:paraId="0D5873AD" w14:textId="77777777" w:rsidR="007B094A" w:rsidRDefault="007B094A" w:rsidP="00D92D0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47C1F241" w14:textId="77777777" w:rsidR="007B094A" w:rsidRPr="00E5233F" w:rsidRDefault="007B094A" w:rsidP="007B094A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1966"/>
        <w:gridCol w:w="7412"/>
      </w:tblGrid>
      <w:tr w:rsidR="007B094A" w14:paraId="648DEFB4" w14:textId="77777777" w:rsidTr="00D92D01">
        <w:tc>
          <w:tcPr>
            <w:tcW w:w="10173" w:type="dxa"/>
            <w:gridSpan w:val="3"/>
            <w:shd w:val="clear" w:color="auto" w:fill="F2F2F2"/>
          </w:tcPr>
          <w:p w14:paraId="767794A2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Место выполнения работ, оказания услуг</w:t>
            </w:r>
          </w:p>
        </w:tc>
      </w:tr>
      <w:tr w:rsidR="007B094A" w14:paraId="32DEDCA5" w14:textId="77777777" w:rsidTr="00D92D01">
        <w:tc>
          <w:tcPr>
            <w:tcW w:w="2660" w:type="dxa"/>
            <w:gridSpan w:val="2"/>
            <w:shd w:val="clear" w:color="auto" w:fill="auto"/>
          </w:tcPr>
          <w:p w14:paraId="3431B91D" w14:textId="77777777"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Объект</w:t>
            </w:r>
          </w:p>
        </w:tc>
        <w:tc>
          <w:tcPr>
            <w:tcW w:w="7513" w:type="dxa"/>
            <w:shd w:val="clear" w:color="auto" w:fill="auto"/>
          </w:tcPr>
          <w:p w14:paraId="72975683" w14:textId="3FB6FB4C" w:rsidR="007B094A" w:rsidRDefault="00583742" w:rsidP="00583742">
            <w:pPr>
              <w:rPr>
                <w:rFonts w:ascii="Arial" w:hAnsi="Arial" w:cs="Arial"/>
                <w:sz w:val="22"/>
                <w:szCs w:val="22"/>
              </w:rPr>
            </w:pPr>
            <w:r w:rsidRPr="00583742">
              <w:rPr>
                <w:rFonts w:ascii="Arial" w:hAnsi="Arial" w:cs="Arial"/>
                <w:sz w:val="22"/>
                <w:szCs w:val="22"/>
              </w:rPr>
              <w:t>Поликлиника ГБУЗ "Киселевская городская больница" г. Киселевск МКР Красный камень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7B094A" w14:paraId="4F7073F0" w14:textId="77777777" w:rsidTr="00D92D01">
        <w:trPr>
          <w:trHeight w:val="285"/>
        </w:trPr>
        <w:tc>
          <w:tcPr>
            <w:tcW w:w="2660" w:type="dxa"/>
            <w:gridSpan w:val="2"/>
            <w:shd w:val="clear" w:color="auto" w:fill="auto"/>
          </w:tcPr>
          <w:p w14:paraId="2AC385ED" w14:textId="77777777"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Адрес</w:t>
            </w:r>
          </w:p>
        </w:tc>
        <w:tc>
          <w:tcPr>
            <w:tcW w:w="7513" w:type="dxa"/>
            <w:shd w:val="clear" w:color="auto" w:fill="auto"/>
          </w:tcPr>
          <w:p w14:paraId="29F5A2BA" w14:textId="29071776" w:rsidR="007B094A" w:rsidRDefault="00583742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583742">
              <w:rPr>
                <w:rFonts w:ascii="Arial" w:hAnsi="Arial" w:cs="Arial"/>
                <w:sz w:val="22"/>
                <w:szCs w:val="22"/>
              </w:rPr>
              <w:t>г. Киселевск МКР Красный камень.</w:t>
            </w:r>
            <w:r>
              <w:rPr>
                <w:rFonts w:ascii="Arial" w:hAnsi="Arial" w:cs="Arial"/>
                <w:sz w:val="22"/>
                <w:szCs w:val="22"/>
              </w:rPr>
              <w:t xml:space="preserve"> Проезд Западный 5/1</w:t>
            </w:r>
          </w:p>
        </w:tc>
      </w:tr>
      <w:tr w:rsidR="007B094A" w14:paraId="6EDE153C" w14:textId="77777777" w:rsidTr="00D92D01">
        <w:tc>
          <w:tcPr>
            <w:tcW w:w="10173" w:type="dxa"/>
            <w:gridSpan w:val="3"/>
            <w:shd w:val="clear" w:color="auto" w:fill="F2F2F2"/>
          </w:tcPr>
          <w:p w14:paraId="281CAB23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Срок выполнения работ, оказания услуг</w:t>
            </w:r>
          </w:p>
        </w:tc>
      </w:tr>
      <w:tr w:rsidR="007B094A" w14:paraId="276DC482" w14:textId="77777777" w:rsidTr="00B0772C">
        <w:tc>
          <w:tcPr>
            <w:tcW w:w="10173" w:type="dxa"/>
            <w:gridSpan w:val="3"/>
            <w:shd w:val="clear" w:color="auto" w:fill="auto"/>
          </w:tcPr>
          <w:p w14:paraId="58E18F7D" w14:textId="36BB80C0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Начало выполнения работ: </w:t>
            </w:r>
            <w:r w:rsidR="00B0772C">
              <w:rPr>
                <w:rFonts w:ascii="Arial" w:hAnsi="Arial" w:cs="Arial"/>
                <w:sz w:val="22"/>
                <w:szCs w:val="22"/>
              </w:rPr>
              <w:t>01.05</w:t>
            </w:r>
            <w:r w:rsidR="00CE65DE">
              <w:rPr>
                <w:rFonts w:ascii="Arial" w:hAnsi="Arial" w:cs="Arial"/>
                <w:sz w:val="22"/>
                <w:szCs w:val="22"/>
              </w:rPr>
              <w:t>.2026</w:t>
            </w:r>
          </w:p>
          <w:p w14:paraId="604A8F71" w14:textId="27A310F5" w:rsidR="007B094A" w:rsidRDefault="007B094A" w:rsidP="00CE65D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Окончание выполнения работ:</w:t>
            </w:r>
            <w:r w:rsidR="00CA4B8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13EF9">
              <w:rPr>
                <w:rFonts w:ascii="Arial" w:hAnsi="Arial" w:cs="Arial"/>
                <w:sz w:val="22"/>
                <w:szCs w:val="22"/>
              </w:rPr>
              <w:t>30.07</w:t>
            </w:r>
            <w:r w:rsidR="00CE65DE">
              <w:rPr>
                <w:rFonts w:ascii="Arial" w:hAnsi="Arial" w:cs="Arial"/>
                <w:sz w:val="22"/>
                <w:szCs w:val="22"/>
              </w:rPr>
              <w:t>.2026</w:t>
            </w:r>
          </w:p>
        </w:tc>
      </w:tr>
      <w:tr w:rsidR="007B094A" w14:paraId="7B71F850" w14:textId="77777777" w:rsidTr="00D92D01">
        <w:tc>
          <w:tcPr>
            <w:tcW w:w="10173" w:type="dxa"/>
            <w:gridSpan w:val="3"/>
            <w:shd w:val="clear" w:color="auto" w:fill="F2F2F2"/>
          </w:tcPr>
          <w:p w14:paraId="39187CA1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Начальная (максимальная) цена</w:t>
            </w:r>
          </w:p>
        </w:tc>
      </w:tr>
      <w:tr w:rsidR="007B094A" w14:paraId="40442F59" w14:textId="77777777" w:rsidTr="00D92D01">
        <w:tc>
          <w:tcPr>
            <w:tcW w:w="10173" w:type="dxa"/>
            <w:gridSpan w:val="3"/>
            <w:shd w:val="clear" w:color="auto" w:fill="auto"/>
          </w:tcPr>
          <w:p w14:paraId="5E500E5F" w14:textId="3103D161" w:rsidR="007B094A" w:rsidRPr="00695B38" w:rsidRDefault="00DB2A97" w:rsidP="00D92D01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DB2A97">
              <w:rPr>
                <w:rFonts w:ascii="Arial" w:hAnsi="Arial" w:cs="Arial"/>
                <w:sz w:val="22"/>
                <w:szCs w:val="22"/>
              </w:rPr>
              <w:t>Не установлена</w:t>
            </w:r>
          </w:p>
        </w:tc>
      </w:tr>
      <w:tr w:rsidR="007B094A" w14:paraId="34405D2A" w14:textId="77777777" w:rsidTr="00D92D01">
        <w:tc>
          <w:tcPr>
            <w:tcW w:w="10173" w:type="dxa"/>
            <w:gridSpan w:val="3"/>
            <w:shd w:val="clear" w:color="auto" w:fill="F2F2F2"/>
          </w:tcPr>
          <w:p w14:paraId="12D94532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Форма, сроки и порядок оплаты</w:t>
            </w:r>
          </w:p>
        </w:tc>
      </w:tr>
      <w:tr w:rsidR="007B094A" w14:paraId="3C319095" w14:textId="77777777" w:rsidTr="00D92D01">
        <w:trPr>
          <w:trHeight w:val="352"/>
        </w:trPr>
        <w:tc>
          <w:tcPr>
            <w:tcW w:w="2660" w:type="dxa"/>
            <w:gridSpan w:val="2"/>
            <w:shd w:val="clear" w:color="auto" w:fill="auto"/>
          </w:tcPr>
          <w:p w14:paraId="2442F178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Условия оплаты</w:t>
            </w:r>
          </w:p>
        </w:tc>
        <w:tc>
          <w:tcPr>
            <w:tcW w:w="7513" w:type="dxa"/>
            <w:shd w:val="clear" w:color="auto" w:fill="auto"/>
          </w:tcPr>
          <w:p w14:paraId="373660EF" w14:textId="342C7843" w:rsidR="007B094A" w:rsidRDefault="00F13A17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F13A17">
              <w:rPr>
                <w:rFonts w:ascii="Arial" w:hAnsi="Arial" w:cs="Arial"/>
                <w:sz w:val="22"/>
                <w:szCs w:val="22"/>
              </w:rPr>
              <w:t>Оплата за выполненные работы производится путем перечисления денежных средств на расчетный счет субподрядчика в течение 30 дней после принятия объемов выполненных работ и подписания унифицированных форм КС-2, КС-3.</w:t>
            </w:r>
          </w:p>
        </w:tc>
      </w:tr>
      <w:tr w:rsidR="007B094A" w14:paraId="7E2480EF" w14:textId="77777777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14:paraId="54848336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Размер аванса</w:t>
            </w:r>
          </w:p>
        </w:tc>
        <w:tc>
          <w:tcPr>
            <w:tcW w:w="7513" w:type="dxa"/>
            <w:shd w:val="clear" w:color="auto" w:fill="auto"/>
          </w:tcPr>
          <w:p w14:paraId="7AAA9BB6" w14:textId="4D235749" w:rsidR="007B094A" w:rsidRDefault="00F13A17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F13A17">
              <w:rPr>
                <w:rFonts w:ascii="Arial" w:hAnsi="Arial" w:cs="Arial"/>
                <w:sz w:val="22"/>
                <w:szCs w:val="22"/>
              </w:rPr>
              <w:t>По согласованию сторон</w:t>
            </w:r>
          </w:p>
        </w:tc>
      </w:tr>
      <w:tr w:rsidR="007B094A" w14:paraId="395648D0" w14:textId="77777777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14:paraId="59735FB6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Обязательство открыть казначейский счет</w:t>
            </w:r>
          </w:p>
        </w:tc>
        <w:tc>
          <w:tcPr>
            <w:tcW w:w="7513" w:type="dxa"/>
            <w:shd w:val="clear" w:color="auto" w:fill="auto"/>
          </w:tcPr>
          <w:p w14:paraId="7325CCEC" w14:textId="77777777" w:rsidR="00F13A17" w:rsidRPr="00F13A17" w:rsidRDefault="00F13A17" w:rsidP="00D92D01">
            <w:pPr>
              <w:rPr>
                <w:rFonts w:ascii="Arial" w:hAnsi="Arial" w:cs="Arial"/>
                <w:sz w:val="22"/>
                <w:szCs w:val="22"/>
              </w:rPr>
            </w:pPr>
          </w:p>
          <w:p w14:paraId="3A2BB1F1" w14:textId="0041B0BC" w:rsidR="007B094A" w:rsidRPr="00F13A17" w:rsidRDefault="00F13A17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F13A17">
              <w:rPr>
                <w:rFonts w:ascii="Arial" w:hAnsi="Arial" w:cs="Arial"/>
                <w:sz w:val="22"/>
                <w:szCs w:val="22"/>
              </w:rPr>
              <w:t>N90000105621QTW0003920017</w:t>
            </w:r>
          </w:p>
        </w:tc>
      </w:tr>
      <w:tr w:rsidR="007B094A" w14:paraId="2B4D2D85" w14:textId="77777777" w:rsidTr="00675A0C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14:paraId="3E341A5F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Процент генерального подрядчика</w:t>
            </w:r>
          </w:p>
        </w:tc>
        <w:tc>
          <w:tcPr>
            <w:tcW w:w="7513" w:type="dxa"/>
            <w:shd w:val="clear" w:color="auto" w:fill="auto"/>
          </w:tcPr>
          <w:p w14:paraId="6FE47AF0" w14:textId="4989CF5F" w:rsidR="007B094A" w:rsidRDefault="00F02C6E" w:rsidP="00D92D01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F02C6E">
              <w:rPr>
                <w:rFonts w:ascii="Arial" w:hAnsi="Arial" w:cs="Arial"/>
                <w:color w:val="000000" w:themeColor="text1"/>
                <w:sz w:val="22"/>
                <w:szCs w:val="22"/>
              </w:rPr>
              <w:t>10 %</w:t>
            </w:r>
          </w:p>
        </w:tc>
      </w:tr>
      <w:tr w:rsidR="007B094A" w14:paraId="60D3A903" w14:textId="77777777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14:paraId="4AD8032F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Процент гарантийного удержания</w:t>
            </w:r>
          </w:p>
        </w:tc>
        <w:tc>
          <w:tcPr>
            <w:tcW w:w="7513" w:type="dxa"/>
            <w:shd w:val="clear" w:color="auto" w:fill="auto"/>
          </w:tcPr>
          <w:p w14:paraId="5BFF00EF" w14:textId="77777777" w:rsidR="007B094A" w:rsidRPr="0060722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60722A">
              <w:rPr>
                <w:rFonts w:ascii="Arial" w:hAnsi="Arial" w:cs="Arial"/>
                <w:sz w:val="22"/>
                <w:szCs w:val="22"/>
              </w:rPr>
              <w:t>5%</w:t>
            </w:r>
          </w:p>
        </w:tc>
      </w:tr>
      <w:tr w:rsidR="007B094A" w14:paraId="71337C75" w14:textId="77777777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14:paraId="3307D047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Условия предоставления гарантийного удержания</w:t>
            </w:r>
          </w:p>
        </w:tc>
        <w:tc>
          <w:tcPr>
            <w:tcW w:w="7513" w:type="dxa"/>
            <w:shd w:val="clear" w:color="auto" w:fill="auto"/>
          </w:tcPr>
          <w:p w14:paraId="4DCDF4C1" w14:textId="77777777" w:rsidR="007B094A" w:rsidRPr="0060722A" w:rsidRDefault="007B094A" w:rsidP="00D92D0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Удержание </w:t>
            </w:r>
            <w:r w:rsidRPr="0075269F">
              <w:rPr>
                <w:rFonts w:ascii="Arial" w:hAnsi="Arial" w:cs="Arial"/>
                <w:sz w:val="22"/>
                <w:szCs w:val="22"/>
              </w:rPr>
              <w:t>из сумм</w:t>
            </w:r>
            <w:r>
              <w:rPr>
                <w:rFonts w:ascii="Arial" w:hAnsi="Arial" w:cs="Arial"/>
                <w:sz w:val="22"/>
                <w:szCs w:val="22"/>
              </w:rPr>
              <w:t>ы оплаты</w:t>
            </w:r>
            <w:r w:rsidRPr="0075269F">
              <w:rPr>
                <w:rFonts w:ascii="Arial" w:hAnsi="Arial" w:cs="Arial"/>
                <w:sz w:val="22"/>
                <w:szCs w:val="22"/>
              </w:rPr>
              <w:t>, причитающихся Субподрядчику за выполненные Работы</w:t>
            </w:r>
            <w:r>
              <w:rPr>
                <w:rFonts w:ascii="Arial" w:hAnsi="Arial" w:cs="Arial"/>
                <w:sz w:val="22"/>
                <w:szCs w:val="22"/>
              </w:rPr>
              <w:t xml:space="preserve"> или предоставление независимой и безотзывной банковской гарантии на сумму 5% от стоимости работ, услуг, на период 5 лет</w:t>
            </w:r>
          </w:p>
        </w:tc>
      </w:tr>
      <w:tr w:rsidR="007B094A" w14:paraId="29B52F52" w14:textId="77777777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14:paraId="5F3A875E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Условия возврата гарантийного удержания</w:t>
            </w:r>
          </w:p>
        </w:tc>
        <w:tc>
          <w:tcPr>
            <w:tcW w:w="7513" w:type="dxa"/>
            <w:shd w:val="clear" w:color="auto" w:fill="auto"/>
          </w:tcPr>
          <w:p w14:paraId="63680C85" w14:textId="77777777" w:rsidR="007B094A" w:rsidRPr="0075269F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75269F">
              <w:rPr>
                <w:rFonts w:ascii="Arial" w:hAnsi="Arial" w:cs="Arial"/>
                <w:sz w:val="22"/>
                <w:szCs w:val="22"/>
              </w:rPr>
              <w:t xml:space="preserve">Удержанная гарантийная сумма возвращается при отсутствии гарантийного случая в течение </w:t>
            </w:r>
            <w:r>
              <w:rPr>
                <w:rFonts w:ascii="Arial" w:hAnsi="Arial" w:cs="Arial"/>
                <w:sz w:val="22"/>
                <w:szCs w:val="22"/>
              </w:rPr>
              <w:t>5 лет</w:t>
            </w:r>
            <w:r w:rsidRPr="0075269F">
              <w:rPr>
                <w:rFonts w:ascii="Arial" w:hAnsi="Arial" w:cs="Arial"/>
                <w:sz w:val="22"/>
                <w:szCs w:val="22"/>
              </w:rPr>
              <w:t xml:space="preserve"> с даты подписания акта ввода Объекта в эксплуатацию</w:t>
            </w:r>
          </w:p>
        </w:tc>
      </w:tr>
      <w:tr w:rsidR="007B094A" w14:paraId="419319FD" w14:textId="77777777" w:rsidTr="00D92D01">
        <w:trPr>
          <w:trHeight w:val="291"/>
        </w:trPr>
        <w:tc>
          <w:tcPr>
            <w:tcW w:w="10173" w:type="dxa"/>
            <w:gridSpan w:val="3"/>
            <w:shd w:val="clear" w:color="auto" w:fill="F2F2F2"/>
          </w:tcPr>
          <w:p w14:paraId="26E530EF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Условия расчета договорной цены</w:t>
            </w:r>
          </w:p>
        </w:tc>
      </w:tr>
      <w:tr w:rsidR="007B094A" w14:paraId="5F50BF18" w14:textId="77777777" w:rsidTr="00D92D01">
        <w:trPr>
          <w:trHeight w:val="382"/>
        </w:trPr>
        <w:tc>
          <w:tcPr>
            <w:tcW w:w="2660" w:type="dxa"/>
            <w:gridSpan w:val="2"/>
            <w:shd w:val="clear" w:color="auto" w:fill="auto"/>
          </w:tcPr>
          <w:p w14:paraId="4358DE98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Ссылка на ПД</w:t>
            </w:r>
          </w:p>
        </w:tc>
        <w:tc>
          <w:tcPr>
            <w:tcW w:w="7513" w:type="dxa"/>
            <w:shd w:val="clear" w:color="auto" w:fill="auto"/>
          </w:tcPr>
          <w:p w14:paraId="275DA724" w14:textId="77777777" w:rsidR="00F13A17" w:rsidRDefault="000D6465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t xml:space="preserve"> </w:t>
            </w:r>
            <w:r w:rsidR="00F13A17" w:rsidRPr="00F13A17">
              <w:rPr>
                <w:rFonts w:ascii="Arial" w:hAnsi="Arial" w:cs="Arial"/>
                <w:sz w:val="22"/>
                <w:szCs w:val="22"/>
              </w:rPr>
              <w:t>6982-ГП</w:t>
            </w:r>
            <w:r w:rsidR="00F13A17">
              <w:rPr>
                <w:rFonts w:ascii="Arial" w:hAnsi="Arial" w:cs="Arial"/>
                <w:sz w:val="22"/>
                <w:szCs w:val="22"/>
              </w:rPr>
              <w:t>, ВОР</w:t>
            </w:r>
          </w:p>
          <w:p w14:paraId="43604556" w14:textId="3334CA1D" w:rsidR="000D6465" w:rsidRDefault="000D6465" w:rsidP="00D92D01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0D6465">
              <w:rPr>
                <w:rFonts w:ascii="Arial" w:hAnsi="Arial" w:cs="Arial"/>
                <w:color w:val="2F5496" w:themeColor="accent1" w:themeShade="BF"/>
                <w:sz w:val="22"/>
                <w:szCs w:val="22"/>
              </w:rPr>
              <w:t>https://document-link.sarex.io/c1b38cdb-fd09-49ba-9bf2-fd1906a49868</w:t>
            </w:r>
          </w:p>
        </w:tc>
      </w:tr>
      <w:tr w:rsidR="007B094A" w14:paraId="17720176" w14:textId="77777777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14:paraId="37BFE72B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Перечень работ</w:t>
            </w:r>
          </w:p>
        </w:tc>
        <w:tc>
          <w:tcPr>
            <w:tcW w:w="7513" w:type="dxa"/>
            <w:shd w:val="clear" w:color="auto" w:fill="auto"/>
          </w:tcPr>
          <w:p w14:paraId="1E3ED58D" w14:textId="2736C920" w:rsidR="00F02C6E" w:rsidRPr="00757B91" w:rsidRDefault="00757B91" w:rsidP="00013EF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57B91">
              <w:rPr>
                <w:rFonts w:ascii="Arial" w:hAnsi="Arial" w:cs="Arial"/>
                <w:sz w:val="22"/>
                <w:szCs w:val="22"/>
              </w:rPr>
              <w:t xml:space="preserve">Выполнение </w:t>
            </w:r>
            <w:r w:rsidR="00F02C6E">
              <w:rPr>
                <w:rFonts w:ascii="Arial" w:hAnsi="Arial" w:cs="Arial"/>
                <w:sz w:val="22"/>
                <w:szCs w:val="22"/>
              </w:rPr>
              <w:t xml:space="preserve">работ </w:t>
            </w:r>
            <w:r w:rsidR="00013EF9" w:rsidRPr="00013EF9">
              <w:rPr>
                <w:rFonts w:ascii="Arial" w:hAnsi="Arial" w:cs="Arial"/>
                <w:sz w:val="22"/>
                <w:szCs w:val="22"/>
              </w:rPr>
              <w:t xml:space="preserve">по </w:t>
            </w:r>
            <w:r w:rsidR="00770F4E">
              <w:rPr>
                <w:rFonts w:ascii="Arial" w:hAnsi="Arial" w:cs="Arial"/>
                <w:sz w:val="22"/>
                <w:szCs w:val="22"/>
              </w:rPr>
              <w:t xml:space="preserve">вертикальной планировке и </w:t>
            </w:r>
            <w:bookmarkStart w:id="0" w:name="_GoBack"/>
            <w:bookmarkEnd w:id="0"/>
            <w:r w:rsidR="00013EF9" w:rsidRPr="00013EF9">
              <w:rPr>
                <w:rFonts w:ascii="Arial" w:hAnsi="Arial" w:cs="Arial"/>
                <w:sz w:val="22"/>
                <w:szCs w:val="22"/>
              </w:rPr>
              <w:t>устройству твердых</w:t>
            </w:r>
            <w:r w:rsidR="00013EF9">
              <w:rPr>
                <w:rFonts w:ascii="Arial" w:hAnsi="Arial" w:cs="Arial"/>
                <w:sz w:val="22"/>
                <w:szCs w:val="22"/>
              </w:rPr>
              <w:t xml:space="preserve"> покрытий (проездов, парковок, </w:t>
            </w:r>
            <w:r w:rsidR="00013EF9" w:rsidRPr="00013EF9">
              <w:rPr>
                <w:rFonts w:ascii="Arial" w:hAnsi="Arial" w:cs="Arial"/>
                <w:sz w:val="22"/>
                <w:szCs w:val="22"/>
              </w:rPr>
              <w:t>отмостки, тро</w:t>
            </w:r>
            <w:r w:rsidR="00013EF9">
              <w:rPr>
                <w:rFonts w:ascii="Arial" w:hAnsi="Arial" w:cs="Arial"/>
                <w:sz w:val="22"/>
                <w:szCs w:val="22"/>
              </w:rPr>
              <w:t>туаров, пошаговых дорожек, тактильной плитки</w:t>
            </w:r>
            <w:r w:rsidR="00013EF9" w:rsidRPr="00013EF9">
              <w:rPr>
                <w:rFonts w:ascii="Arial" w:hAnsi="Arial" w:cs="Arial"/>
                <w:sz w:val="22"/>
                <w:szCs w:val="22"/>
              </w:rPr>
              <w:t xml:space="preserve">) </w:t>
            </w:r>
            <w:r w:rsidRPr="00757B91">
              <w:rPr>
                <w:rFonts w:ascii="Arial" w:hAnsi="Arial" w:cs="Arial"/>
                <w:sz w:val="22"/>
                <w:szCs w:val="22"/>
              </w:rPr>
              <w:t>территории на объекте</w:t>
            </w:r>
            <w:r w:rsidR="00F02C6E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599C78E5" w14:textId="77777777" w:rsidR="007B094A" w:rsidRDefault="00757B91" w:rsidP="00757B9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57B91">
              <w:rPr>
                <w:rFonts w:ascii="Arial" w:hAnsi="Arial" w:cs="Arial"/>
                <w:sz w:val="22"/>
                <w:szCs w:val="22"/>
              </w:rPr>
              <w:t>Все работы должны быть выполнены в соотв</w:t>
            </w:r>
            <w:r w:rsidR="00F02C6E">
              <w:rPr>
                <w:rFonts w:ascii="Arial" w:hAnsi="Arial" w:cs="Arial"/>
                <w:sz w:val="22"/>
                <w:szCs w:val="22"/>
              </w:rPr>
              <w:t>етствии с проектом шифр 6982-ГП.</w:t>
            </w:r>
          </w:p>
          <w:p w14:paraId="5814223A" w14:textId="67D7B736" w:rsidR="00F02C6E" w:rsidRPr="00757B91" w:rsidRDefault="00F02C6E" w:rsidP="00757B9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094A" w14:paraId="46DB1968" w14:textId="77777777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14:paraId="0BAEBF0C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Обеспечение материалами</w:t>
            </w:r>
          </w:p>
        </w:tc>
        <w:tc>
          <w:tcPr>
            <w:tcW w:w="7513" w:type="dxa"/>
            <w:shd w:val="clear" w:color="auto" w:fill="auto"/>
          </w:tcPr>
          <w:p w14:paraId="49E3E528" w14:textId="4D69993B" w:rsidR="007B094A" w:rsidRPr="00757B91" w:rsidRDefault="00757B91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757B91">
              <w:rPr>
                <w:rFonts w:ascii="Arial" w:hAnsi="Arial" w:cs="Arial"/>
                <w:sz w:val="22"/>
                <w:szCs w:val="22"/>
              </w:rPr>
              <w:t>Основные и вспомогательные материалы субподрядчика, с</w:t>
            </w:r>
            <w:r w:rsidR="006D2811">
              <w:rPr>
                <w:rFonts w:ascii="Arial" w:hAnsi="Arial" w:cs="Arial"/>
                <w:sz w:val="22"/>
                <w:szCs w:val="22"/>
              </w:rPr>
              <w:t>трого в соответствии с проектом 6982-ГП.</w:t>
            </w:r>
          </w:p>
        </w:tc>
      </w:tr>
      <w:tr w:rsidR="007B094A" w14:paraId="46DEADD9" w14:textId="77777777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14:paraId="5E6A7782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Учет материалов в актах выполненных работ</w:t>
            </w:r>
          </w:p>
        </w:tc>
        <w:tc>
          <w:tcPr>
            <w:tcW w:w="7513" w:type="dxa"/>
            <w:shd w:val="clear" w:color="auto" w:fill="auto"/>
          </w:tcPr>
          <w:p w14:paraId="0D707060" w14:textId="77777777" w:rsidR="007B094A" w:rsidRDefault="007B094A" w:rsidP="00757B9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Исполнитель работ отчитывается перед </w:t>
            </w:r>
            <w:r w:rsidRPr="00757B91">
              <w:rPr>
                <w:rFonts w:ascii="Arial" w:hAnsi="Arial" w:cs="Arial"/>
                <w:sz w:val="22"/>
                <w:szCs w:val="22"/>
              </w:rPr>
              <w:t xml:space="preserve">Генподрядчиком </w:t>
            </w:r>
            <w:r>
              <w:rPr>
                <w:rFonts w:ascii="Arial" w:hAnsi="Arial" w:cs="Arial"/>
                <w:sz w:val="22"/>
                <w:szCs w:val="22"/>
              </w:rPr>
              <w:t xml:space="preserve">за расход материалов, технологического оборудования и изделий, согласно проекту и нормам расхода материалов ГЭСН. В случае перерасхода материалов, технологического оборудования и изделий, исполнитель работ обязуется обосновать необходимость изменения нормы расхода, о чем составляет акт для согласования </w:t>
            </w:r>
            <w:r w:rsidRPr="00757B91">
              <w:rPr>
                <w:rFonts w:ascii="Arial" w:hAnsi="Arial" w:cs="Arial"/>
                <w:sz w:val="22"/>
                <w:szCs w:val="22"/>
              </w:rPr>
              <w:t>Генпо</w:t>
            </w:r>
            <w:r w:rsidR="00757B91">
              <w:rPr>
                <w:rFonts w:ascii="Arial" w:hAnsi="Arial" w:cs="Arial"/>
                <w:sz w:val="22"/>
                <w:szCs w:val="22"/>
              </w:rPr>
              <w:t>дрядчиком</w:t>
            </w:r>
            <w:r w:rsidRPr="00757B91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и Заказчиком строительства. Необоснованный перерасход оборудования, изделий и материалов, исполнителю работ не компенсируется.</w:t>
            </w:r>
          </w:p>
          <w:p w14:paraId="35779011" w14:textId="67283B1B" w:rsidR="006D2811" w:rsidRDefault="006D2811" w:rsidP="00757B9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094A" w14:paraId="0487C395" w14:textId="77777777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14:paraId="67C03738" w14:textId="0EDE95A3" w:rsidR="007B094A" w:rsidRDefault="007B094A" w:rsidP="00757B9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Замена материалов </w:t>
            </w:r>
          </w:p>
        </w:tc>
        <w:tc>
          <w:tcPr>
            <w:tcW w:w="7513" w:type="dxa"/>
            <w:shd w:val="clear" w:color="auto" w:fill="auto"/>
          </w:tcPr>
          <w:p w14:paraId="541353EE" w14:textId="0C1F5999" w:rsidR="007B094A" w:rsidRDefault="007B094A" w:rsidP="00757B9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В случае снятия с производства материала, учтенного в ПД, согласовывать замену с Заказчиком, при согласовании замены направлять письменное </w:t>
            </w:r>
            <w:r w:rsidRPr="00757B91">
              <w:rPr>
                <w:rFonts w:ascii="Arial" w:hAnsi="Arial" w:cs="Arial"/>
                <w:sz w:val="22"/>
                <w:szCs w:val="22"/>
              </w:rPr>
              <w:t xml:space="preserve">уведомление Генподрядчику. </w:t>
            </w:r>
          </w:p>
        </w:tc>
      </w:tr>
      <w:tr w:rsidR="007B094A" w14:paraId="63B43DCC" w14:textId="77777777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14:paraId="6766D0BE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Обеспечение механизмами</w:t>
            </w:r>
          </w:p>
        </w:tc>
        <w:tc>
          <w:tcPr>
            <w:tcW w:w="7513" w:type="dxa"/>
            <w:shd w:val="clear" w:color="auto" w:fill="auto"/>
          </w:tcPr>
          <w:p w14:paraId="6E62E9E7" w14:textId="0B7C3026" w:rsidR="007B094A" w:rsidRDefault="00F72D8E" w:rsidP="00D92D01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F72D8E">
              <w:rPr>
                <w:rFonts w:ascii="Arial" w:hAnsi="Arial" w:cs="Arial"/>
                <w:sz w:val="22"/>
                <w:szCs w:val="22"/>
              </w:rPr>
              <w:t>Субподрядчик собственными средствами обеспечивает процесс выполнения работ строительными машинами и механизмами</w:t>
            </w:r>
          </w:p>
        </w:tc>
      </w:tr>
      <w:tr w:rsidR="007B094A" w14:paraId="1244D8D0" w14:textId="77777777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14:paraId="14B3B71E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Правила формирования договорной цены</w:t>
            </w:r>
          </w:p>
        </w:tc>
        <w:tc>
          <w:tcPr>
            <w:tcW w:w="7513" w:type="dxa"/>
            <w:shd w:val="clear" w:color="auto" w:fill="auto"/>
          </w:tcPr>
          <w:p w14:paraId="798584CE" w14:textId="676A0FB5" w:rsidR="007B094A" w:rsidRPr="00F72D8E" w:rsidRDefault="00F72D8E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F72D8E">
              <w:rPr>
                <w:rFonts w:ascii="Arial" w:hAnsi="Arial" w:cs="Arial"/>
                <w:sz w:val="22"/>
                <w:szCs w:val="22"/>
              </w:rPr>
              <w:t>Представлять расчет начальной и договорной цены в формате расчета договорной цены или локального сметного расчета (ресурсную ведомость). Прописывать, что входит в стоимость работ.</w:t>
            </w:r>
          </w:p>
        </w:tc>
      </w:tr>
      <w:tr w:rsidR="007B094A" w14:paraId="5D974A8F" w14:textId="77777777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14:paraId="763E4E58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Примечание</w:t>
            </w:r>
          </w:p>
        </w:tc>
        <w:tc>
          <w:tcPr>
            <w:tcW w:w="7513" w:type="dxa"/>
            <w:shd w:val="clear" w:color="auto" w:fill="auto"/>
          </w:tcPr>
          <w:p w14:paraId="4F507B4E" w14:textId="77777777" w:rsidR="007B094A" w:rsidRDefault="007B094A" w:rsidP="00D92D01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Учесть в ценовом предложении полный комплекс работ и затрат для выполнения работ, в т.ч., вспомогательные материалы, ручной и электроинструмент, обеспечение СИЗ и спецодеждой рабочих, перемещение и подъем материалов, доставка до места работы и обратно, проживание, оплата командировочных расходов, транспортные расходы, подготовка ППР; затраты, связанные с уборкой мусора и прочие сопутствующие работы и затраты в соответствие с данным комплексом работ.</w:t>
            </w:r>
          </w:p>
        </w:tc>
      </w:tr>
      <w:tr w:rsidR="007B094A" w14:paraId="7029A0D6" w14:textId="77777777" w:rsidTr="00D92D01">
        <w:trPr>
          <w:trHeight w:val="299"/>
        </w:trPr>
        <w:tc>
          <w:tcPr>
            <w:tcW w:w="10173" w:type="dxa"/>
            <w:gridSpan w:val="3"/>
            <w:shd w:val="clear" w:color="auto" w:fill="F2F2F2"/>
          </w:tcPr>
          <w:p w14:paraId="10142705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Привлечение соисполнителей</w:t>
            </w:r>
          </w:p>
        </w:tc>
      </w:tr>
      <w:tr w:rsidR="007B094A" w14:paraId="56AE450B" w14:textId="77777777" w:rsidTr="00D92D01">
        <w:trPr>
          <w:trHeight w:val="411"/>
        </w:trPr>
        <w:tc>
          <w:tcPr>
            <w:tcW w:w="10173" w:type="dxa"/>
            <w:gridSpan w:val="3"/>
            <w:shd w:val="clear" w:color="auto" w:fill="auto"/>
          </w:tcPr>
          <w:p w14:paraId="080C3086" w14:textId="6712AEF3"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Допускается привлечение соисполнителей, имеющих соответствующие лицензии на выполнение перечня поручаемых им работ при получении письменного одобрения </w:t>
            </w:r>
            <w:r w:rsidRPr="00B76ABD">
              <w:rPr>
                <w:rFonts w:ascii="Arial" w:hAnsi="Arial" w:cs="Arial"/>
                <w:sz w:val="22"/>
                <w:szCs w:val="22"/>
              </w:rPr>
              <w:t>Генподрядчика</w:t>
            </w:r>
            <w:r>
              <w:rPr>
                <w:rFonts w:ascii="Arial" w:hAnsi="Arial" w:cs="Arial"/>
                <w:sz w:val="22"/>
                <w:szCs w:val="22"/>
              </w:rPr>
              <w:t>. Ответственность за действия соисполнителей возлагается на исполнителя работ по договору.</w:t>
            </w:r>
          </w:p>
        </w:tc>
      </w:tr>
      <w:tr w:rsidR="007B094A" w14:paraId="493B5179" w14:textId="77777777" w:rsidTr="00D92D01">
        <w:trPr>
          <w:trHeight w:val="411"/>
        </w:trPr>
        <w:tc>
          <w:tcPr>
            <w:tcW w:w="10173" w:type="dxa"/>
            <w:gridSpan w:val="3"/>
            <w:shd w:val="clear" w:color="auto" w:fill="F2F2F2"/>
          </w:tcPr>
          <w:p w14:paraId="769B91F5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Требования к качеству, техническим характеристикам выполняемых работ, безопасности, результатам</w:t>
            </w:r>
          </w:p>
        </w:tc>
      </w:tr>
      <w:tr w:rsidR="007B094A" w14:paraId="740EAFD5" w14:textId="77777777" w:rsidTr="00D92D01">
        <w:trPr>
          <w:trHeight w:val="383"/>
        </w:trPr>
        <w:tc>
          <w:tcPr>
            <w:tcW w:w="675" w:type="dxa"/>
            <w:shd w:val="clear" w:color="auto" w:fill="auto"/>
          </w:tcPr>
          <w:p w14:paraId="03B17756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9498" w:type="dxa"/>
            <w:gridSpan w:val="2"/>
            <w:shd w:val="clear" w:color="auto" w:fill="auto"/>
          </w:tcPr>
          <w:p w14:paraId="4A3BD2B1" w14:textId="77777777" w:rsidR="007B094A" w:rsidRDefault="007B094A" w:rsidP="00D92D01">
            <w:pPr>
              <w:ind w:right="34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Работы должны быть выполнены в строгом соответствии с требованиями действующего законодательства РФ, а также требованиями ГОСТ, СП, ТУ, СНиП, СанПиН, технического регламента о требованиях пожарной безопасности и другими нормативно-правовыми актами. </w:t>
            </w:r>
          </w:p>
        </w:tc>
      </w:tr>
      <w:tr w:rsidR="007B094A" w14:paraId="75BC3D87" w14:textId="77777777" w:rsidTr="00D92D01">
        <w:trPr>
          <w:trHeight w:val="380"/>
        </w:trPr>
        <w:tc>
          <w:tcPr>
            <w:tcW w:w="675" w:type="dxa"/>
            <w:shd w:val="clear" w:color="auto" w:fill="auto"/>
          </w:tcPr>
          <w:p w14:paraId="727C6EEB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9498" w:type="dxa"/>
            <w:gridSpan w:val="2"/>
            <w:shd w:val="clear" w:color="auto" w:fill="auto"/>
          </w:tcPr>
          <w:p w14:paraId="2AB826FB" w14:textId="77777777"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Используемые к применению материалы, конструкции, оборудование должны быть новыми, ранее не использующимися, соответствовать государственным стандартам и техническим условиям, отвечать требованиям пожарной и экологической безопасности, требованиям энергетической эффективности, иметь сертификаты, паспорта и другие документы, удостоверяющие их качество. Копии данных документов должны </w:t>
            </w:r>
            <w:r>
              <w:rPr>
                <w:rFonts w:ascii="Arial" w:hAnsi="Arial" w:cs="Arial"/>
                <w:sz w:val="22"/>
                <w:szCs w:val="22"/>
              </w:rPr>
              <w:lastRenderedPageBreak/>
              <w:t>представляться исполнителем работ при предъявлении актов о приемки выполненных работ (форма КС-2).</w:t>
            </w:r>
          </w:p>
        </w:tc>
      </w:tr>
      <w:tr w:rsidR="007B094A" w14:paraId="1AEFB02F" w14:textId="77777777" w:rsidTr="00D92D01">
        <w:trPr>
          <w:trHeight w:val="380"/>
        </w:trPr>
        <w:tc>
          <w:tcPr>
            <w:tcW w:w="675" w:type="dxa"/>
            <w:shd w:val="clear" w:color="auto" w:fill="auto"/>
          </w:tcPr>
          <w:p w14:paraId="519155C9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3</w:t>
            </w:r>
          </w:p>
        </w:tc>
        <w:tc>
          <w:tcPr>
            <w:tcW w:w="9498" w:type="dxa"/>
            <w:gridSpan w:val="2"/>
            <w:shd w:val="clear" w:color="auto" w:fill="auto"/>
          </w:tcPr>
          <w:p w14:paraId="4F94CFAB" w14:textId="77777777"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Нести ответственность за сохранность имущества, а также результатов выполненных работ до даты подписания акта сдачи-приемки выполненных работ в полном объеме. </w:t>
            </w:r>
          </w:p>
        </w:tc>
      </w:tr>
      <w:tr w:rsidR="007B094A" w14:paraId="408F4520" w14:textId="77777777" w:rsidTr="00D92D01">
        <w:trPr>
          <w:trHeight w:val="380"/>
        </w:trPr>
        <w:tc>
          <w:tcPr>
            <w:tcW w:w="675" w:type="dxa"/>
            <w:shd w:val="clear" w:color="auto" w:fill="auto"/>
          </w:tcPr>
          <w:p w14:paraId="7846C57A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9498" w:type="dxa"/>
            <w:gridSpan w:val="2"/>
            <w:shd w:val="clear" w:color="auto" w:fill="auto"/>
          </w:tcPr>
          <w:p w14:paraId="4E12C152" w14:textId="77777777" w:rsidR="007B094A" w:rsidRDefault="007B094A" w:rsidP="00D92D01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Устранять собственными силами и за свой счет дефекты и недоделки, обнаруженные во время выполнения работ и в период гарантийного срока, установленного в договоре. Приступить к устранению замечаний не позднее 5 дней с момента получения письменного уведомления.</w:t>
            </w:r>
          </w:p>
        </w:tc>
      </w:tr>
      <w:tr w:rsidR="007B094A" w14:paraId="1A0D12EA" w14:textId="77777777" w:rsidTr="00D92D01">
        <w:trPr>
          <w:trHeight w:val="380"/>
        </w:trPr>
        <w:tc>
          <w:tcPr>
            <w:tcW w:w="675" w:type="dxa"/>
            <w:shd w:val="clear" w:color="auto" w:fill="auto"/>
          </w:tcPr>
          <w:p w14:paraId="535BAA66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9498" w:type="dxa"/>
            <w:gridSpan w:val="2"/>
            <w:shd w:val="clear" w:color="auto" w:fill="auto"/>
          </w:tcPr>
          <w:p w14:paraId="7EA4F9B8" w14:textId="24F3B58C" w:rsidR="007B094A" w:rsidRDefault="007B094A" w:rsidP="00244D36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b w:val="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 xml:space="preserve">Во время выполнения работ обеспечить соблюдение правил внутреннего трудового распорядка </w:t>
            </w:r>
            <w:r w:rsidR="00244D36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 xml:space="preserve">организации </w:t>
            </w:r>
            <w:r w:rsidRPr="00244D36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Генподрядчика. Работу в выходные и праздничные дни согласовывать с Генподрядчиком</w:t>
            </w:r>
            <w:r w:rsidRPr="00695B38">
              <w:rPr>
                <w:rFonts w:ascii="Arial" w:hAnsi="Arial" w:cs="Arial"/>
                <w:b w:val="0"/>
                <w:color w:val="FF0000"/>
                <w:kern w:val="0"/>
                <w:sz w:val="22"/>
                <w:szCs w:val="22"/>
              </w:rPr>
              <w:t>.</w:t>
            </w:r>
          </w:p>
        </w:tc>
      </w:tr>
      <w:tr w:rsidR="007B094A" w14:paraId="16D5313E" w14:textId="77777777" w:rsidTr="00D92D01">
        <w:trPr>
          <w:trHeight w:val="380"/>
        </w:trPr>
        <w:tc>
          <w:tcPr>
            <w:tcW w:w="675" w:type="dxa"/>
            <w:shd w:val="clear" w:color="auto" w:fill="auto"/>
          </w:tcPr>
          <w:p w14:paraId="029B5348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9498" w:type="dxa"/>
            <w:gridSpan w:val="2"/>
            <w:shd w:val="clear" w:color="auto" w:fill="auto"/>
          </w:tcPr>
          <w:p w14:paraId="1BD6B472" w14:textId="77777777" w:rsidR="007B094A" w:rsidRDefault="007B094A" w:rsidP="00D92D01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b w:val="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По окончании работ убрать весь строительный мусор, остатки стройматериалов, демонтировать и вывезти временные сооружения, без чего работы не могут считаться законченными.</w:t>
            </w:r>
          </w:p>
        </w:tc>
      </w:tr>
      <w:tr w:rsidR="007B094A" w14:paraId="01106440" w14:textId="77777777" w:rsidTr="00D92D01">
        <w:trPr>
          <w:trHeight w:val="380"/>
        </w:trPr>
        <w:tc>
          <w:tcPr>
            <w:tcW w:w="675" w:type="dxa"/>
            <w:shd w:val="clear" w:color="auto" w:fill="auto"/>
          </w:tcPr>
          <w:p w14:paraId="0BCEC801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9498" w:type="dxa"/>
            <w:gridSpan w:val="2"/>
            <w:shd w:val="clear" w:color="auto" w:fill="auto"/>
          </w:tcPr>
          <w:p w14:paraId="16DB95D9" w14:textId="73DB101B" w:rsidR="007B094A" w:rsidRDefault="007B094A" w:rsidP="00244D36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b w:val="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 xml:space="preserve">За три дня до завершения работ информировать </w:t>
            </w:r>
            <w:r w:rsidRPr="00244D36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Генподрядчика</w:t>
            </w: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 xml:space="preserve"> о необходимости принятия этих работ.</w:t>
            </w:r>
          </w:p>
        </w:tc>
      </w:tr>
      <w:tr w:rsidR="007B094A" w14:paraId="4EB362F0" w14:textId="77777777" w:rsidTr="00D92D01">
        <w:trPr>
          <w:trHeight w:val="380"/>
        </w:trPr>
        <w:tc>
          <w:tcPr>
            <w:tcW w:w="10173" w:type="dxa"/>
            <w:gridSpan w:val="3"/>
            <w:shd w:val="clear" w:color="auto" w:fill="F2F2F2"/>
          </w:tcPr>
          <w:p w14:paraId="6CE2AA7D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Порядок сдачи-приемки выполненных работ</w:t>
            </w:r>
          </w:p>
        </w:tc>
      </w:tr>
      <w:tr w:rsidR="007B094A" w14:paraId="1A1116F1" w14:textId="77777777" w:rsidTr="00D92D01">
        <w:trPr>
          <w:trHeight w:val="380"/>
        </w:trPr>
        <w:tc>
          <w:tcPr>
            <w:tcW w:w="10173" w:type="dxa"/>
            <w:gridSpan w:val="3"/>
            <w:shd w:val="clear" w:color="auto" w:fill="auto"/>
          </w:tcPr>
          <w:p w14:paraId="52E77B5C" w14:textId="4B92AB11" w:rsidR="007B094A" w:rsidRPr="0080370E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В процессе выполнения работ исполнитель, не</w:t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  <w:r w:rsidRPr="0080370E">
              <w:rPr>
                <w:rFonts w:ascii="Arial" w:hAnsi="Arial" w:cs="Arial"/>
                <w:sz w:val="22"/>
                <w:szCs w:val="22"/>
              </w:rPr>
              <w:t>позднее 20 числа месяца</w:t>
            </w:r>
            <w:r>
              <w:rPr>
                <w:rFonts w:ascii="Arial" w:hAnsi="Arial" w:cs="Arial"/>
                <w:sz w:val="22"/>
                <w:szCs w:val="22"/>
              </w:rPr>
              <w:t xml:space="preserve">, передает </w:t>
            </w:r>
            <w:r w:rsidRPr="0080370E">
              <w:rPr>
                <w:rFonts w:ascii="Arial" w:hAnsi="Arial" w:cs="Arial"/>
                <w:sz w:val="22"/>
                <w:szCs w:val="22"/>
              </w:rPr>
              <w:t>Генподрядчику акты выполненных работ форм КС-2 и КС-3.</w:t>
            </w:r>
          </w:p>
          <w:p w14:paraId="15746106" w14:textId="002CDDCE" w:rsidR="007B094A" w:rsidRPr="0080370E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0370E">
              <w:rPr>
                <w:rFonts w:ascii="Arial" w:hAnsi="Arial" w:cs="Arial"/>
                <w:sz w:val="22"/>
                <w:szCs w:val="22"/>
              </w:rPr>
              <w:t xml:space="preserve">Исполнительная документация передается посредством онлайн - сервиса </w:t>
            </w:r>
            <w:proofErr w:type="spellStart"/>
            <w:r w:rsidRPr="0080370E">
              <w:rPr>
                <w:rFonts w:ascii="Arial" w:hAnsi="Arial" w:cs="Arial"/>
                <w:sz w:val="22"/>
                <w:szCs w:val="22"/>
              </w:rPr>
              <w:t>BuildDocs</w:t>
            </w:r>
            <w:proofErr w:type="spellEnd"/>
            <w:r w:rsidRPr="0080370E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2C7754">
              <w:rPr>
                <w:rFonts w:ascii="Arial" w:hAnsi="Arial" w:cs="Arial"/>
                <w:sz w:val="22"/>
                <w:szCs w:val="22"/>
              </w:rPr>
              <w:t>Исполнительные схемы должны отражать объем работ и подписаны с обеих сторон. Не подписанные схемы, не являются подтверждением объема работ.</w:t>
            </w:r>
          </w:p>
          <w:p w14:paraId="2CBAEC89" w14:textId="6EFC2281" w:rsidR="007B094A" w:rsidRDefault="007B094A" w:rsidP="0080370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0370E">
              <w:rPr>
                <w:rFonts w:ascii="Arial" w:hAnsi="Arial" w:cs="Arial"/>
                <w:sz w:val="22"/>
                <w:szCs w:val="22"/>
              </w:rPr>
              <w:t xml:space="preserve">По запросу Генподрядчика, в подтверждение произведенных затрат по СМР, исполнитель передает Генподрядчику </w:t>
            </w:r>
            <w:r>
              <w:rPr>
                <w:rFonts w:ascii="Arial" w:hAnsi="Arial" w:cs="Arial"/>
                <w:sz w:val="22"/>
                <w:szCs w:val="22"/>
              </w:rPr>
              <w:t>УПД на материалы и оборудование, а также иные документы, подтверждающие произведенные затраты для выполнения работ.</w:t>
            </w:r>
          </w:p>
        </w:tc>
      </w:tr>
      <w:tr w:rsidR="007B094A" w14:paraId="3D0A2817" w14:textId="77777777" w:rsidTr="00D92D01">
        <w:trPr>
          <w:trHeight w:val="380"/>
        </w:trPr>
        <w:tc>
          <w:tcPr>
            <w:tcW w:w="10173" w:type="dxa"/>
            <w:gridSpan w:val="3"/>
            <w:shd w:val="clear" w:color="auto" w:fill="F2F2F2"/>
          </w:tcPr>
          <w:p w14:paraId="1CA9E6DB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Срок предоставления гарантии качества работ, услуг</w:t>
            </w:r>
          </w:p>
        </w:tc>
      </w:tr>
      <w:tr w:rsidR="007B094A" w14:paraId="0762DEBD" w14:textId="77777777" w:rsidTr="00D92D01">
        <w:trPr>
          <w:trHeight w:val="2232"/>
        </w:trPr>
        <w:tc>
          <w:tcPr>
            <w:tcW w:w="10173" w:type="dxa"/>
            <w:gridSpan w:val="3"/>
            <w:shd w:val="clear" w:color="auto" w:fill="auto"/>
          </w:tcPr>
          <w:p w14:paraId="49B0CD9A" w14:textId="77777777" w:rsidR="007B094A" w:rsidRDefault="007B094A" w:rsidP="00D92D0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Гарантийный срок – 5 лет.</w:t>
            </w:r>
          </w:p>
          <w:p w14:paraId="1ECC5F38" w14:textId="77777777" w:rsidR="007B094A" w:rsidRDefault="007B094A" w:rsidP="00D92D01">
            <w:pPr>
              <w:shd w:val="clear" w:color="auto" w:fill="FFFFFF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В период гарантийного срока исполнитель работ устраняет дефекты, недостатки, недочеты за свой счет. Гарантийный срок в этом случае продлевается соответственно на период устранения дефектов, недостатков и недочетов.</w:t>
            </w:r>
          </w:p>
          <w:p w14:paraId="216DABC1" w14:textId="6112F8F1" w:rsidR="007B094A" w:rsidRDefault="007B094A" w:rsidP="0080370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В случае не устранения, отказа от устранения исполнителем работ обнаруженных дефектов или других недостатков, выявленных в процессе эксплуатации Объекта в течение гарантийного срока, </w:t>
            </w:r>
            <w:r w:rsidRPr="0080370E">
              <w:rPr>
                <w:rFonts w:ascii="Arial" w:hAnsi="Arial" w:cs="Arial"/>
                <w:sz w:val="22"/>
                <w:szCs w:val="22"/>
              </w:rPr>
              <w:t xml:space="preserve">Генподрядчик </w:t>
            </w:r>
            <w:r>
              <w:rPr>
                <w:rFonts w:ascii="Arial" w:hAnsi="Arial" w:cs="Arial"/>
                <w:sz w:val="22"/>
                <w:szCs w:val="22"/>
              </w:rPr>
              <w:t>вправе привлечь для исправления другую организацию с удержанием стоимости работ с исполнителя работ в бесспорном порядке.</w:t>
            </w:r>
          </w:p>
        </w:tc>
      </w:tr>
    </w:tbl>
    <w:p w14:paraId="7707A10B" w14:textId="77777777" w:rsidR="007B094A" w:rsidRDefault="007B094A" w:rsidP="007B094A">
      <w:pPr>
        <w:spacing w:line="360" w:lineRule="auto"/>
        <w:rPr>
          <w:rFonts w:ascii="Arial" w:hAnsi="Arial" w:cs="Arial"/>
          <w:sz w:val="22"/>
          <w:szCs w:val="22"/>
        </w:rPr>
      </w:pPr>
    </w:p>
    <w:p w14:paraId="35D7E600" w14:textId="77777777" w:rsidR="00D7522B" w:rsidRPr="00D7522B" w:rsidRDefault="00D7522B" w:rsidP="00D7522B">
      <w:pPr>
        <w:rPr>
          <w:rFonts w:ascii="Arial" w:hAnsi="Arial" w:cs="Arial"/>
          <w:noProof/>
          <w:sz w:val="22"/>
          <w:szCs w:val="22"/>
          <w:u w:val="single"/>
        </w:rPr>
      </w:pPr>
      <w:r w:rsidRPr="00D7522B">
        <w:rPr>
          <w:rFonts w:ascii="Arial" w:hAnsi="Arial" w:cs="Arial"/>
          <w:noProof/>
          <w:sz w:val="22"/>
          <w:szCs w:val="22"/>
          <w:u w:val="single"/>
        </w:rPr>
        <w:t xml:space="preserve">По техническим вопросам обращаться: </w:t>
      </w:r>
    </w:p>
    <w:p w14:paraId="369F5808" w14:textId="77777777" w:rsidR="00D7522B" w:rsidRPr="00D7522B" w:rsidRDefault="00D7522B" w:rsidP="00D7522B">
      <w:pPr>
        <w:rPr>
          <w:rFonts w:ascii="Arial" w:hAnsi="Arial" w:cs="Arial"/>
          <w:noProof/>
          <w:sz w:val="22"/>
          <w:szCs w:val="22"/>
          <w:u w:val="single"/>
        </w:rPr>
      </w:pPr>
      <w:r w:rsidRPr="00D7522B">
        <w:rPr>
          <w:rFonts w:ascii="Arial" w:hAnsi="Arial" w:cs="Arial"/>
          <w:noProof/>
          <w:sz w:val="22"/>
          <w:szCs w:val="22"/>
          <w:u w:val="single"/>
        </w:rPr>
        <w:t>Наглева Людмила Сергеевна, ведущий инженер ПТО</w:t>
      </w:r>
    </w:p>
    <w:p w14:paraId="1A00F011" w14:textId="77777777" w:rsidR="00D7522B" w:rsidRPr="00D7522B" w:rsidRDefault="00D7522B" w:rsidP="00D7522B">
      <w:pPr>
        <w:rPr>
          <w:rFonts w:ascii="Arial" w:hAnsi="Arial" w:cs="Arial"/>
          <w:noProof/>
          <w:sz w:val="22"/>
          <w:szCs w:val="22"/>
          <w:u w:val="single"/>
        </w:rPr>
      </w:pPr>
      <w:r w:rsidRPr="00D7522B">
        <w:rPr>
          <w:rFonts w:ascii="Arial" w:hAnsi="Arial" w:cs="Arial"/>
          <w:noProof/>
          <w:sz w:val="22"/>
          <w:szCs w:val="22"/>
          <w:u w:val="single"/>
        </w:rPr>
        <w:t>Тел.: 8(904)997-1218</w:t>
      </w:r>
    </w:p>
    <w:p w14:paraId="310688C1" w14:textId="77777777" w:rsidR="00D7522B" w:rsidRPr="00D7522B" w:rsidRDefault="00D7522B" w:rsidP="00D7522B">
      <w:pPr>
        <w:rPr>
          <w:rFonts w:ascii="Arial" w:hAnsi="Arial" w:cs="Arial"/>
          <w:noProof/>
          <w:sz w:val="22"/>
          <w:szCs w:val="22"/>
          <w:u w:val="single"/>
        </w:rPr>
      </w:pPr>
      <w:r w:rsidRPr="00D7522B">
        <w:rPr>
          <w:rFonts w:ascii="Arial" w:hAnsi="Arial" w:cs="Arial"/>
          <w:noProof/>
          <w:sz w:val="22"/>
          <w:szCs w:val="22"/>
          <w:u w:val="single"/>
        </w:rPr>
        <w:t>Эл.почта:  L.nagleva@sds-stroy.ru</w:t>
      </w:r>
    </w:p>
    <w:p w14:paraId="62B92004" w14:textId="77777777" w:rsidR="00D7522B" w:rsidRPr="00D7522B" w:rsidRDefault="00D7522B" w:rsidP="00D7522B">
      <w:pPr>
        <w:rPr>
          <w:rFonts w:ascii="Arial" w:hAnsi="Arial" w:cs="Arial"/>
          <w:noProof/>
          <w:sz w:val="22"/>
          <w:szCs w:val="22"/>
          <w:u w:val="single"/>
        </w:rPr>
      </w:pPr>
    </w:p>
    <w:p w14:paraId="730E135D" w14:textId="77777777" w:rsidR="00D7522B" w:rsidRPr="00D7522B" w:rsidRDefault="00D7522B" w:rsidP="00D7522B">
      <w:pPr>
        <w:rPr>
          <w:rFonts w:ascii="Arial" w:hAnsi="Arial" w:cs="Arial"/>
          <w:noProof/>
          <w:sz w:val="22"/>
          <w:szCs w:val="22"/>
          <w:u w:val="single"/>
        </w:rPr>
      </w:pPr>
      <w:r w:rsidRPr="00D7522B">
        <w:rPr>
          <w:rFonts w:ascii="Arial" w:hAnsi="Arial" w:cs="Arial"/>
          <w:noProof/>
          <w:sz w:val="22"/>
          <w:szCs w:val="22"/>
          <w:u w:val="single"/>
        </w:rPr>
        <w:t xml:space="preserve">По вопросам предоставления коммерческого предложения обращаться: </w:t>
      </w:r>
    </w:p>
    <w:p w14:paraId="64038E46" w14:textId="77777777" w:rsidR="002E2051" w:rsidRPr="002E2051" w:rsidRDefault="002E2051" w:rsidP="002E2051">
      <w:pPr>
        <w:rPr>
          <w:rFonts w:ascii="Arial" w:hAnsi="Arial" w:cs="Arial"/>
          <w:noProof/>
          <w:sz w:val="22"/>
          <w:szCs w:val="22"/>
          <w:u w:val="single"/>
        </w:rPr>
      </w:pPr>
      <w:r w:rsidRPr="002E2051">
        <w:rPr>
          <w:rFonts w:ascii="Arial" w:hAnsi="Arial" w:cs="Arial"/>
          <w:noProof/>
          <w:sz w:val="22"/>
          <w:szCs w:val="22"/>
          <w:u w:val="single"/>
        </w:rPr>
        <w:t>Киреева Анастасия Витальевна</w:t>
      </w:r>
    </w:p>
    <w:p w14:paraId="7775F2BC" w14:textId="77777777" w:rsidR="002E2051" w:rsidRPr="002E2051" w:rsidRDefault="002E2051" w:rsidP="002E2051">
      <w:pPr>
        <w:rPr>
          <w:rFonts w:ascii="Arial" w:hAnsi="Arial" w:cs="Arial"/>
          <w:noProof/>
          <w:sz w:val="22"/>
          <w:szCs w:val="22"/>
          <w:u w:val="single"/>
        </w:rPr>
      </w:pPr>
      <w:r w:rsidRPr="002E2051">
        <w:rPr>
          <w:rFonts w:ascii="Arial" w:hAnsi="Arial" w:cs="Arial"/>
          <w:noProof/>
          <w:sz w:val="22"/>
          <w:szCs w:val="22"/>
          <w:u w:val="single"/>
        </w:rPr>
        <w:t>Телефон 8-923-500-53-32</w:t>
      </w:r>
    </w:p>
    <w:p w14:paraId="02EE184D" w14:textId="77777777" w:rsidR="002E2051" w:rsidRPr="002E2051" w:rsidRDefault="002E2051" w:rsidP="002E2051">
      <w:pPr>
        <w:rPr>
          <w:rFonts w:ascii="Arial" w:hAnsi="Arial" w:cs="Arial"/>
          <w:noProof/>
          <w:sz w:val="22"/>
          <w:szCs w:val="22"/>
          <w:u w:val="single"/>
        </w:rPr>
      </w:pPr>
      <w:r w:rsidRPr="002E2051">
        <w:rPr>
          <w:rFonts w:ascii="Arial" w:hAnsi="Arial" w:cs="Arial"/>
          <w:noProof/>
          <w:sz w:val="22"/>
          <w:szCs w:val="22"/>
          <w:u w:val="single"/>
        </w:rPr>
        <w:t>E-mail a.kireeva@sds-stroy.ru</w:t>
      </w:r>
    </w:p>
    <w:p w14:paraId="445F5D0F" w14:textId="77777777" w:rsidR="00D7522B" w:rsidRPr="00D7522B" w:rsidRDefault="00D7522B" w:rsidP="00D7522B">
      <w:pPr>
        <w:rPr>
          <w:rFonts w:ascii="Arial" w:hAnsi="Arial" w:cs="Arial"/>
          <w:noProof/>
          <w:sz w:val="22"/>
          <w:szCs w:val="22"/>
          <w:u w:val="single"/>
        </w:rPr>
      </w:pPr>
    </w:p>
    <w:p w14:paraId="1981E271" w14:textId="77777777" w:rsidR="00D7522B" w:rsidRPr="00D7522B" w:rsidRDefault="00D7522B" w:rsidP="00D7522B">
      <w:pPr>
        <w:rPr>
          <w:rFonts w:ascii="Arial" w:hAnsi="Arial" w:cs="Arial"/>
          <w:noProof/>
          <w:sz w:val="22"/>
          <w:szCs w:val="22"/>
          <w:u w:val="single"/>
        </w:rPr>
      </w:pPr>
    </w:p>
    <w:p w14:paraId="26D8D94D" w14:textId="77777777" w:rsidR="00D7522B" w:rsidRPr="00D7522B" w:rsidRDefault="00D7522B" w:rsidP="00D7522B">
      <w:pPr>
        <w:rPr>
          <w:rFonts w:ascii="Arial" w:hAnsi="Arial" w:cs="Arial"/>
          <w:b/>
          <w:noProof/>
          <w:sz w:val="22"/>
          <w:szCs w:val="22"/>
          <w:u w:val="single"/>
        </w:rPr>
      </w:pPr>
      <w:r w:rsidRPr="00D7522B">
        <w:rPr>
          <w:rFonts w:ascii="Arial" w:hAnsi="Arial" w:cs="Arial"/>
          <w:b/>
          <w:noProof/>
          <w:sz w:val="22"/>
          <w:szCs w:val="22"/>
          <w:u w:val="single"/>
        </w:rPr>
        <w:t>СОГЛАСОВАНО:</w:t>
      </w:r>
    </w:p>
    <w:p w14:paraId="0E8813E3" w14:textId="5B642FD7" w:rsidR="00D7522B" w:rsidRPr="00D7522B" w:rsidRDefault="00D7522B" w:rsidP="00D7522B">
      <w:pPr>
        <w:rPr>
          <w:rFonts w:ascii="Arial" w:hAnsi="Arial" w:cs="Arial"/>
          <w:b/>
          <w:noProof/>
          <w:sz w:val="22"/>
          <w:szCs w:val="22"/>
          <w:u w:val="single"/>
        </w:rPr>
      </w:pPr>
      <w:r w:rsidRPr="00D7522B">
        <w:rPr>
          <w:rFonts w:ascii="Arial" w:hAnsi="Arial" w:cs="Arial"/>
          <w:b/>
          <w:noProof/>
          <w:sz w:val="22"/>
          <w:szCs w:val="22"/>
          <w:u w:val="single"/>
        </w:rPr>
        <w:t xml:space="preserve">Начальник </w:t>
      </w:r>
      <w:r>
        <w:rPr>
          <w:rFonts w:ascii="Arial" w:hAnsi="Arial" w:cs="Arial"/>
          <w:b/>
          <w:noProof/>
          <w:sz w:val="22"/>
          <w:szCs w:val="22"/>
          <w:u w:val="single"/>
        </w:rPr>
        <w:t xml:space="preserve"> </w:t>
      </w:r>
      <w:r w:rsidRPr="00D7522B">
        <w:rPr>
          <w:rFonts w:ascii="Arial" w:hAnsi="Arial" w:cs="Arial"/>
          <w:b/>
          <w:noProof/>
          <w:sz w:val="22"/>
          <w:szCs w:val="22"/>
          <w:u w:val="single"/>
        </w:rPr>
        <w:t>производственно-технического отдела                                _</w:t>
      </w:r>
      <w:r>
        <w:rPr>
          <w:rFonts w:ascii="Arial" w:hAnsi="Arial" w:cs="Arial"/>
          <w:b/>
          <w:noProof/>
          <w:sz w:val="22"/>
          <w:szCs w:val="22"/>
          <w:u w:val="single"/>
        </w:rPr>
        <w:t>______</w:t>
      </w:r>
      <w:r w:rsidRPr="00D7522B">
        <w:rPr>
          <w:rFonts w:ascii="Arial" w:hAnsi="Arial" w:cs="Arial"/>
          <w:b/>
          <w:noProof/>
          <w:sz w:val="22"/>
          <w:szCs w:val="22"/>
          <w:u w:val="single"/>
        </w:rPr>
        <w:t xml:space="preserve">Мишура Д.Ю._      </w:t>
      </w:r>
    </w:p>
    <w:p w14:paraId="3D465A0C" w14:textId="77777777" w:rsidR="001E487B" w:rsidRDefault="001E487B" w:rsidP="00D7522B"/>
    <w:sectPr w:rsidR="001E487B" w:rsidSect="00C94D67">
      <w:headerReference w:type="default" r:id="rId7"/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4A9C68" w14:textId="77777777" w:rsidR="00544AFC" w:rsidRDefault="00544AFC" w:rsidP="00C94D67">
      <w:r>
        <w:separator/>
      </w:r>
    </w:p>
  </w:endnote>
  <w:endnote w:type="continuationSeparator" w:id="0">
    <w:p w14:paraId="1FE6AF94" w14:textId="77777777" w:rsidR="00544AFC" w:rsidRDefault="00544AFC" w:rsidP="00C94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744E4E" w14:textId="77777777" w:rsidR="00544AFC" w:rsidRDefault="00544AFC" w:rsidP="00C94D67">
      <w:r>
        <w:separator/>
      </w:r>
    </w:p>
  </w:footnote>
  <w:footnote w:type="continuationSeparator" w:id="0">
    <w:p w14:paraId="1B09DA80" w14:textId="77777777" w:rsidR="00544AFC" w:rsidRDefault="00544AFC" w:rsidP="00C94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767" w:type="dxa"/>
      <w:tblLook w:val="04A0" w:firstRow="1" w:lastRow="0" w:firstColumn="1" w:lastColumn="0" w:noHBand="0" w:noVBand="1"/>
    </w:tblPr>
    <w:tblGrid>
      <w:gridCol w:w="10632"/>
      <w:gridCol w:w="5135"/>
    </w:tblGrid>
    <w:tr w:rsidR="00C94D67" w:rsidRPr="008A1463" w14:paraId="53AD07A2" w14:textId="77777777" w:rsidTr="00C94D67">
      <w:tc>
        <w:tcPr>
          <w:tcW w:w="10632" w:type="dxa"/>
          <w:shd w:val="clear" w:color="auto" w:fill="auto"/>
        </w:tcPr>
        <w:p w14:paraId="764C4BFB" w14:textId="009B3C4B" w:rsidR="00C94D67" w:rsidRPr="002671FD" w:rsidRDefault="00C94D67" w:rsidP="00C94D67">
          <w:pPr>
            <w:pStyle w:val="a3"/>
            <w:tabs>
              <w:tab w:val="clear" w:pos="4677"/>
              <w:tab w:val="clear" w:pos="9355"/>
              <w:tab w:val="right" w:pos="9540"/>
            </w:tabs>
            <w:ind w:left="2552"/>
            <w:rPr>
              <w:rFonts w:ascii="Arial" w:hAnsi="Arial" w:cs="Arial"/>
            </w:rPr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5C7E59EA" wp14:editId="0FA231DB">
                <wp:simplePos x="0" y="0"/>
                <wp:positionH relativeFrom="column">
                  <wp:posOffset>188595</wp:posOffset>
                </wp:positionH>
                <wp:positionV relativeFrom="paragraph">
                  <wp:posOffset>39370</wp:posOffset>
                </wp:positionV>
                <wp:extent cx="1212850" cy="609600"/>
                <wp:effectExtent l="0" t="0" r="6350" b="0"/>
                <wp:wrapSquare wrapText="bothSides"/>
                <wp:docPr id="712290720" name="Рисунок 1" descr="C:\Users\s.anischenko\Desktop\сдс строй ЛОГОТИП НОВЫЙ ТОЧНО ПНГ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 descr="C:\Users\s.anischenko\Desktop\сдс строй ЛОГОТИП НОВЫЙ ТОЧНО ПНГ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285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mc:AlternateContent>
              <mc:Choice Requires="wps">
                <w:drawing>
                  <wp:anchor distT="0" distB="0" distL="114299" distR="114299" simplePos="0" relativeHeight="251660288" behindDoc="0" locked="0" layoutInCell="1" allowOverlap="1" wp14:anchorId="6D1F153B" wp14:editId="42B36F0E">
                    <wp:simplePos x="0" y="0"/>
                    <wp:positionH relativeFrom="column">
                      <wp:posOffset>1496695</wp:posOffset>
                    </wp:positionH>
                    <wp:positionV relativeFrom="paragraph">
                      <wp:posOffset>39370</wp:posOffset>
                    </wp:positionV>
                    <wp:extent cx="0" cy="609600"/>
                    <wp:effectExtent l="0" t="0" r="38100" b="19050"/>
                    <wp:wrapNone/>
                    <wp:docPr id="350934472" name="Прямая соединительная линия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/>
                          </wps:cNvCnPr>
                          <wps:spPr>
                            <a:xfrm>
                              <a:off x="0" y="0"/>
                              <a:ext cx="0" cy="609600"/>
                            </a:xfrm>
                            <a:prstGeom prst="line">
                              <a:avLst/>
                            </a:prstGeom>
                            <a:noFill/>
                            <a:ln w="22225" cap="flat" cmpd="sng" algn="ctr">
                              <a:solidFill>
                                <a:srgbClr val="1226AA">
                                  <a:alpha val="85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<w:pict>
                  <v:line w14:anchorId="5EF0E649" id="Прямая соединительная линия 2" o:spid="_x0000_s1026" style="position:absolute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117.85pt,3.1pt" to="117.85pt,5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" strokecolor="#1226aa" strokeweight="1.75pt">
                    <v:stroke opacity="55769f"/>
                    <o:lock v:ext="edit" shapetype="f"/>
                  </v:line>
                </w:pict>
              </mc:Fallback>
            </mc:AlternateContent>
          </w:r>
          <w:r>
            <w:rPr>
              <w:rFonts w:ascii="Arial" w:hAnsi="Arial" w:cs="Arial"/>
            </w:rPr>
            <w:t xml:space="preserve"> </w:t>
          </w:r>
          <w:r w:rsidRPr="00C0522B">
            <w:rPr>
              <w:rFonts w:ascii="Arial" w:hAnsi="Arial" w:cs="Arial"/>
            </w:rPr>
            <w:t>ООО «СДС-Строй»</w:t>
          </w:r>
          <w:r w:rsidRPr="00C0522B">
            <w:rPr>
              <w:rFonts w:ascii="Arial" w:hAnsi="Arial" w:cs="Arial"/>
            </w:rPr>
            <w:br/>
          </w:r>
          <w:r>
            <w:rPr>
              <w:rFonts w:ascii="Arial" w:hAnsi="Arial" w:cs="Arial"/>
            </w:rPr>
            <w:t xml:space="preserve"> </w:t>
          </w:r>
          <w:r w:rsidRPr="00C0522B">
            <w:rPr>
              <w:rFonts w:ascii="Arial" w:hAnsi="Arial" w:cs="Arial"/>
            </w:rPr>
            <w:t xml:space="preserve">Пр-т  </w:t>
          </w:r>
          <w:proofErr w:type="spellStart"/>
          <w:r w:rsidRPr="00C0522B">
            <w:rPr>
              <w:rFonts w:ascii="Arial" w:hAnsi="Arial" w:cs="Arial"/>
            </w:rPr>
            <w:t>Притомский</w:t>
          </w:r>
          <w:proofErr w:type="spellEnd"/>
          <w:r w:rsidRPr="00C0522B">
            <w:rPr>
              <w:rFonts w:ascii="Arial" w:hAnsi="Arial" w:cs="Arial"/>
            </w:rPr>
            <w:t>, дом 7/5, помещение 101, Кемерово,</w:t>
          </w:r>
          <w:r>
            <w:rPr>
              <w:rFonts w:ascii="Arial" w:hAnsi="Arial" w:cs="Arial"/>
            </w:rPr>
            <w:t xml:space="preserve"> </w:t>
          </w:r>
          <w:r w:rsidRPr="00C0522B">
            <w:rPr>
              <w:rFonts w:ascii="Arial" w:hAnsi="Arial" w:cs="Arial"/>
            </w:rPr>
            <w:t>650066,</w:t>
          </w:r>
          <w:r w:rsidRPr="00C0522B">
            <w:rPr>
              <w:rFonts w:ascii="Arial" w:hAnsi="Arial" w:cs="Arial"/>
            </w:rPr>
            <w:br/>
          </w:r>
          <w:r>
            <w:rPr>
              <w:rFonts w:ascii="Arial" w:hAnsi="Arial" w:cs="Arial"/>
            </w:rPr>
            <w:t xml:space="preserve"> </w:t>
          </w:r>
          <w:r w:rsidRPr="00C0522B">
            <w:rPr>
              <w:rFonts w:ascii="Arial" w:hAnsi="Arial" w:cs="Arial"/>
            </w:rPr>
            <w:t>тел.:  (3842</w:t>
          </w:r>
          <w:r>
            <w:rPr>
              <w:rFonts w:ascii="Arial" w:hAnsi="Arial" w:cs="Arial"/>
            </w:rPr>
            <w:t>)68-08-14</w:t>
          </w:r>
          <w:r w:rsidRPr="00C0522B">
            <w:rPr>
              <w:rFonts w:ascii="Arial" w:hAnsi="Arial" w:cs="Arial"/>
            </w:rPr>
            <w:br/>
          </w:r>
          <w:r>
            <w:t xml:space="preserve"> </w:t>
          </w:r>
          <w:hyperlink r:id="rId2" w:history="1">
            <w:r w:rsidRPr="00284AA8">
              <w:rPr>
                <w:rStyle w:val="a7"/>
                <w:rFonts w:ascii="Arial" w:hAnsi="Arial" w:cs="Arial"/>
                <w:lang w:val="en-US"/>
              </w:rPr>
              <w:t>sds</w:t>
            </w:r>
            <w:r w:rsidRPr="00284AA8">
              <w:rPr>
                <w:rStyle w:val="a7"/>
                <w:rFonts w:ascii="Arial" w:hAnsi="Arial" w:cs="Arial"/>
              </w:rPr>
              <w:t>-</w:t>
            </w:r>
            <w:r w:rsidRPr="00284AA8">
              <w:rPr>
                <w:rStyle w:val="a7"/>
                <w:rFonts w:ascii="Arial" w:hAnsi="Arial" w:cs="Arial"/>
                <w:lang w:val="en-US"/>
              </w:rPr>
              <w:t>stroy</w:t>
            </w:r>
            <w:r w:rsidRPr="00284AA8">
              <w:rPr>
                <w:rStyle w:val="a7"/>
                <w:rFonts w:ascii="Arial" w:hAnsi="Arial" w:cs="Arial"/>
              </w:rPr>
              <w:t>@</w:t>
            </w:r>
            <w:r w:rsidRPr="00284AA8">
              <w:rPr>
                <w:rStyle w:val="a7"/>
                <w:rFonts w:ascii="Arial" w:hAnsi="Arial" w:cs="Arial"/>
                <w:lang w:val="en-US"/>
              </w:rPr>
              <w:t>sds</w:t>
            </w:r>
            <w:r w:rsidRPr="00284AA8">
              <w:rPr>
                <w:rStyle w:val="a7"/>
                <w:rFonts w:ascii="Arial" w:hAnsi="Arial" w:cs="Arial"/>
              </w:rPr>
              <w:t>-</w:t>
            </w:r>
            <w:r w:rsidRPr="00284AA8">
              <w:rPr>
                <w:rStyle w:val="a7"/>
                <w:rFonts w:ascii="Arial" w:hAnsi="Arial" w:cs="Arial"/>
                <w:lang w:val="en-US"/>
              </w:rPr>
              <w:t>stroy</w:t>
            </w:r>
            <w:r w:rsidRPr="00284AA8">
              <w:rPr>
                <w:rStyle w:val="a7"/>
                <w:rFonts w:ascii="Arial" w:hAnsi="Arial" w:cs="Arial"/>
              </w:rPr>
              <w:t>.</w:t>
            </w:r>
            <w:r w:rsidRPr="00284AA8">
              <w:rPr>
                <w:rStyle w:val="a7"/>
                <w:rFonts w:ascii="Arial" w:hAnsi="Arial" w:cs="Arial"/>
                <w:lang w:val="en-US"/>
              </w:rPr>
              <w:t>ru</w:t>
            </w:r>
          </w:hyperlink>
          <w:r>
            <w:rPr>
              <w:rFonts w:ascii="Arial" w:hAnsi="Arial" w:cs="Arial"/>
            </w:rPr>
            <w:t xml:space="preserve">, </w:t>
          </w:r>
          <w:proofErr w:type="spellStart"/>
          <w:r>
            <w:rPr>
              <w:rFonts w:ascii="Arial" w:hAnsi="Arial" w:cs="Arial"/>
            </w:rPr>
            <w:t>сдс-строй.рф</w:t>
          </w:r>
          <w:proofErr w:type="spellEnd"/>
          <w:r>
            <w:rPr>
              <w:rFonts w:ascii="Arial" w:hAnsi="Arial" w:cs="Arial"/>
            </w:rPr>
            <w:t xml:space="preserve"> </w:t>
          </w:r>
        </w:p>
        <w:p w14:paraId="680BE48D" w14:textId="77777777" w:rsidR="00C94D67" w:rsidRDefault="00C94D67" w:rsidP="00C94D67">
          <w:pPr>
            <w:ind w:right="736"/>
            <w:rPr>
              <w:sz w:val="20"/>
              <w:szCs w:val="20"/>
            </w:rPr>
          </w:pPr>
        </w:p>
        <w:p w14:paraId="2B4BE58B" w14:textId="77777777" w:rsidR="00C94D67" w:rsidRPr="008A1463" w:rsidRDefault="00C94D67" w:rsidP="00C94D67">
          <w:pPr>
            <w:ind w:right="1398"/>
            <w:jc w:val="center"/>
            <w:rPr>
              <w:sz w:val="28"/>
              <w:szCs w:val="28"/>
            </w:rPr>
          </w:pPr>
        </w:p>
      </w:tc>
      <w:tc>
        <w:tcPr>
          <w:tcW w:w="5135" w:type="dxa"/>
          <w:shd w:val="clear" w:color="auto" w:fill="auto"/>
        </w:tcPr>
        <w:p w14:paraId="19B1C3B0" w14:textId="77777777" w:rsidR="00C94D67" w:rsidRPr="008A1463" w:rsidRDefault="00C94D67" w:rsidP="00C94D67">
          <w:pPr>
            <w:ind w:left="1654"/>
            <w:jc w:val="center"/>
            <w:rPr>
              <w:sz w:val="28"/>
              <w:szCs w:val="28"/>
            </w:rPr>
          </w:pPr>
        </w:p>
      </w:tc>
    </w:tr>
  </w:tbl>
  <w:p w14:paraId="2FCA4810" w14:textId="77777777" w:rsidR="00C94D67" w:rsidRDefault="00C94D6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1B4065"/>
    <w:multiLevelType w:val="hybridMultilevel"/>
    <w:tmpl w:val="C2D05E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D67"/>
    <w:rsid w:val="00013EF9"/>
    <w:rsid w:val="000D6465"/>
    <w:rsid w:val="00181664"/>
    <w:rsid w:val="001D32B2"/>
    <w:rsid w:val="001E487B"/>
    <w:rsid w:val="00244D36"/>
    <w:rsid w:val="002C7754"/>
    <w:rsid w:val="002E2051"/>
    <w:rsid w:val="0052076D"/>
    <w:rsid w:val="00544AFC"/>
    <w:rsid w:val="00583742"/>
    <w:rsid w:val="005D5768"/>
    <w:rsid w:val="00675A0C"/>
    <w:rsid w:val="006D2811"/>
    <w:rsid w:val="00757B91"/>
    <w:rsid w:val="00770F4E"/>
    <w:rsid w:val="00791E18"/>
    <w:rsid w:val="007B094A"/>
    <w:rsid w:val="0080370E"/>
    <w:rsid w:val="009E5213"/>
    <w:rsid w:val="00B0772C"/>
    <w:rsid w:val="00B12632"/>
    <w:rsid w:val="00B25F25"/>
    <w:rsid w:val="00B76ABD"/>
    <w:rsid w:val="00C94D67"/>
    <w:rsid w:val="00CA4B8B"/>
    <w:rsid w:val="00CE65DE"/>
    <w:rsid w:val="00D414A4"/>
    <w:rsid w:val="00D7522B"/>
    <w:rsid w:val="00DB2A97"/>
    <w:rsid w:val="00F02C6E"/>
    <w:rsid w:val="00F13A17"/>
    <w:rsid w:val="00F72D8E"/>
    <w:rsid w:val="00FB0106"/>
    <w:rsid w:val="00FD2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EC3512"/>
  <w15:chartTrackingRefBased/>
  <w15:docId w15:val="{D772DDD2-E9C0-4958-BBFC-7A946B7F7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4D6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4D6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94D6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5">
    <w:name w:val="footer"/>
    <w:basedOn w:val="a"/>
    <w:link w:val="a6"/>
    <w:uiPriority w:val="99"/>
    <w:unhideWhenUsed/>
    <w:rsid w:val="00C94D6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94D6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7">
    <w:name w:val="Hyperlink"/>
    <w:rsid w:val="00C94D67"/>
    <w:rPr>
      <w:color w:val="0000FF"/>
      <w:u w:val="single"/>
    </w:rPr>
  </w:style>
  <w:style w:type="paragraph" w:customStyle="1" w:styleId="1">
    <w:name w:val="заголовок 1"/>
    <w:basedOn w:val="a"/>
    <w:next w:val="a"/>
    <w:rsid w:val="007B094A"/>
    <w:pPr>
      <w:keepNext/>
      <w:widowControl w:val="0"/>
      <w:overflowPunct w:val="0"/>
      <w:autoSpaceDE w:val="0"/>
      <w:autoSpaceDN w:val="0"/>
      <w:adjustRightInd w:val="0"/>
      <w:ind w:firstLine="709"/>
      <w:jc w:val="center"/>
      <w:textAlignment w:val="baseline"/>
    </w:pPr>
    <w:rPr>
      <w:b/>
      <w:kern w:val="24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ds-stroy@sds-stroy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</Pages>
  <Words>1106</Words>
  <Characters>6309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Юрченко Анастасия Алексеевна</dc:creator>
  <cp:keywords/>
  <dc:description/>
  <cp:lastModifiedBy>Наглева Людмила Сергеевна</cp:lastModifiedBy>
  <cp:revision>29</cp:revision>
  <dcterms:created xsi:type="dcterms:W3CDTF">2025-03-27T07:27:00Z</dcterms:created>
  <dcterms:modified xsi:type="dcterms:W3CDTF">2026-03-26T10:10:00Z</dcterms:modified>
</cp:coreProperties>
</file>