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07AF8C39" w:rsidR="007B094A" w:rsidRPr="009B518C" w:rsidRDefault="009B518C" w:rsidP="00626A7C">
      <w:pPr>
        <w:ind w:left="6379" w:firstLine="284"/>
        <w:jc w:val="right"/>
        <w:rPr>
          <w:rFonts w:ascii="Arial" w:hAnsi="Arial" w:cs="Arial"/>
        </w:rPr>
      </w:pPr>
      <w:r w:rsidRPr="009B518C">
        <w:rPr>
          <w:rFonts w:ascii="Arial" w:hAnsi="Arial" w:cs="Arial"/>
        </w:rPr>
        <w:t>Директор обособленног</w:t>
      </w:r>
      <w:r w:rsidR="00626A7C">
        <w:rPr>
          <w:rFonts w:ascii="Arial" w:hAnsi="Arial" w:cs="Arial"/>
        </w:rPr>
        <w:t xml:space="preserve">о </w:t>
      </w:r>
      <w:r w:rsidRPr="009B518C">
        <w:rPr>
          <w:rFonts w:ascii="Arial" w:hAnsi="Arial" w:cs="Arial"/>
        </w:rPr>
        <w:t>подразделения</w:t>
      </w:r>
      <w:r w:rsidR="00626A7C">
        <w:rPr>
          <w:rFonts w:ascii="Arial" w:hAnsi="Arial" w:cs="Arial"/>
        </w:rPr>
        <w:t xml:space="preserve"> г. Новосибирск</w:t>
      </w:r>
    </w:p>
    <w:p w14:paraId="2F7050D0" w14:textId="77777777" w:rsidR="007B094A" w:rsidRPr="009B518C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9B518C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2D90B24" w14:textId="5A50422C" w:rsidR="007B094A" w:rsidRPr="00626A7C" w:rsidRDefault="009B518C" w:rsidP="007B094A">
      <w:pPr>
        <w:ind w:left="680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</w:t>
      </w:r>
      <w:r w:rsidR="00626A7C">
        <w:rPr>
          <w:rFonts w:ascii="Arial" w:hAnsi="Arial" w:cs="Arial"/>
          <w:sz w:val="22"/>
          <w:szCs w:val="22"/>
        </w:rPr>
        <w:t>Михайленко В.В.</w:t>
      </w:r>
    </w:p>
    <w:p w14:paraId="5B8D13CE" w14:textId="09C32E4D" w:rsidR="007B094A" w:rsidRPr="00E5233F" w:rsidRDefault="00593B89" w:rsidP="00593B89">
      <w:pPr>
        <w:ind w:left="680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7B094A"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969"/>
        <w:gridCol w:w="7137"/>
        <w:gridCol w:w="282"/>
      </w:tblGrid>
      <w:tr w:rsidR="007B094A" w14:paraId="155A642E" w14:textId="77777777" w:rsidTr="00593B89">
        <w:trPr>
          <w:trHeight w:val="1103"/>
        </w:trPr>
        <w:tc>
          <w:tcPr>
            <w:tcW w:w="9781" w:type="dxa"/>
            <w:gridSpan w:val="3"/>
            <w:shd w:val="clear" w:color="auto" w:fill="auto"/>
          </w:tcPr>
          <w:p w14:paraId="1D562865" w14:textId="524DB087" w:rsidR="00B15282" w:rsidRPr="00B15282" w:rsidRDefault="007B094A" w:rsidP="00B15282">
            <w:pPr>
              <w:ind w:left="1596" w:hanging="155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Вид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26A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>Выполнение</w:t>
            </w:r>
            <w:proofErr w:type="gramEnd"/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комплекса работ </w:t>
            </w:r>
            <w:r w:rsidR="004466F2">
              <w:rPr>
                <w:rFonts w:ascii="Arial" w:hAnsi="Arial" w:cs="Arial"/>
                <w:b/>
                <w:bCs/>
                <w:sz w:val="22"/>
                <w:szCs w:val="22"/>
              </w:rPr>
              <w:t>устройству ограждений</w:t>
            </w:r>
            <w:r w:rsidR="00545E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внутренних лестниц</w:t>
            </w:r>
            <w:r w:rsidR="00545E00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6A04F3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>спусков</w:t>
            </w:r>
            <w:r w:rsidR="00626A7C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6A04F3">
              <w:rPr>
                <w:rFonts w:ascii="Arial" w:hAnsi="Arial" w:cs="Arial"/>
                <w:b/>
                <w:bCs/>
                <w:sz w:val="22"/>
                <w:szCs w:val="22"/>
              </w:rPr>
              <w:t>входных узлов,</w:t>
            </w:r>
            <w:r w:rsidR="00A608FB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поручней с/у МГН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B094A" w14:paraId="648DEFB4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626A7C" w14:paraId="32DEDCA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4" w:type="dxa"/>
            <w:gridSpan w:val="2"/>
            <w:shd w:val="clear" w:color="auto" w:fill="auto"/>
          </w:tcPr>
          <w:p w14:paraId="3431B91D" w14:textId="77777777" w:rsidR="00626A7C" w:rsidRDefault="00626A7C" w:rsidP="00626A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72975683" w14:textId="775654F8" w:rsidR="00626A7C" w:rsidRDefault="00626A7C" w:rsidP="00626A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3E9C">
              <w:rPr>
                <w:rFonts w:ascii="Arial" w:hAnsi="Arial" w:cs="Arial"/>
                <w:sz w:val="22"/>
                <w:szCs w:val="22"/>
              </w:rPr>
              <w:t>О</w:t>
            </w:r>
            <w:r>
              <w:rPr>
                <w:rFonts w:ascii="Arial" w:hAnsi="Arial" w:cs="Arial"/>
                <w:sz w:val="22"/>
                <w:szCs w:val="22"/>
              </w:rPr>
              <w:t>бъект образования (о</w:t>
            </w:r>
            <w:r w:rsidRPr="004A3E9C">
              <w:rPr>
                <w:rFonts w:ascii="Arial" w:hAnsi="Arial" w:cs="Arial"/>
                <w:sz w:val="22"/>
                <w:szCs w:val="22"/>
              </w:rPr>
              <w:t>бщеобразовательная школа на 1100 мест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 по ул. Н</w:t>
            </w:r>
            <w:r>
              <w:rPr>
                <w:rFonts w:ascii="Arial" w:hAnsi="Arial" w:cs="Arial"/>
                <w:sz w:val="22"/>
                <w:szCs w:val="22"/>
              </w:rPr>
              <w:t>иколая</w:t>
            </w:r>
            <w:r w:rsidRPr="004A3E9C">
              <w:rPr>
                <w:rFonts w:ascii="Arial" w:hAnsi="Arial" w:cs="Arial"/>
                <w:sz w:val="22"/>
                <w:szCs w:val="22"/>
              </w:rPr>
              <w:t xml:space="preserve"> Сотникова в Кировском районе г. Новосибирска</w:t>
            </w:r>
          </w:p>
        </w:tc>
      </w:tr>
      <w:tr w:rsidR="00626A7C" w14:paraId="4F7073F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644" w:type="dxa"/>
            <w:gridSpan w:val="2"/>
            <w:shd w:val="clear" w:color="auto" w:fill="auto"/>
          </w:tcPr>
          <w:p w14:paraId="2AC385ED" w14:textId="77777777" w:rsidR="00626A7C" w:rsidRDefault="00626A7C" w:rsidP="00626A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29F5A2BA" w14:textId="078D800D" w:rsidR="00626A7C" w:rsidRPr="00BF5766" w:rsidRDefault="00626A7C" w:rsidP="00626A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5766">
              <w:rPr>
                <w:rFonts w:ascii="Arial" w:hAnsi="Arial" w:cs="Arial"/>
                <w:bCs/>
                <w:sz w:val="22"/>
                <w:szCs w:val="22"/>
              </w:rPr>
              <w:t>Российская Федерация, Новосибирская область, Кировский район, улица Николая Сотникова</w:t>
            </w:r>
          </w:p>
        </w:tc>
      </w:tr>
      <w:tr w:rsidR="007B094A" w14:paraId="6EDE153C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281CAB23" w14:textId="77777777" w:rsidR="007B094A" w:rsidRPr="00BF5766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766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auto"/>
          </w:tcPr>
          <w:p w14:paraId="58E18F7D" w14:textId="3144306F" w:rsidR="007B094A" w:rsidRPr="00BF5766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BF5766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01</w:t>
            </w:r>
            <w:r w:rsidR="00222761" w:rsidRPr="00BF5766">
              <w:rPr>
                <w:rFonts w:ascii="Arial" w:hAnsi="Arial" w:cs="Arial"/>
                <w:sz w:val="22"/>
                <w:szCs w:val="22"/>
              </w:rPr>
              <w:t>.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1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1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.202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6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>г</w:t>
            </w:r>
          </w:p>
          <w:p w14:paraId="604A8F71" w14:textId="296B5324" w:rsidR="007B094A" w:rsidRPr="00BF5766" w:rsidRDefault="007B094A" w:rsidP="00A17DAE">
            <w:pPr>
              <w:rPr>
                <w:rFonts w:ascii="Arial" w:hAnsi="Arial" w:cs="Arial"/>
                <w:sz w:val="22"/>
                <w:szCs w:val="22"/>
              </w:rPr>
            </w:pPr>
            <w:r w:rsidRPr="00BF5766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28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.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12</w:t>
            </w:r>
            <w:r w:rsidR="00E45C6C" w:rsidRPr="00BF5766">
              <w:rPr>
                <w:rFonts w:ascii="Arial" w:hAnsi="Arial" w:cs="Arial"/>
                <w:sz w:val="22"/>
                <w:szCs w:val="22"/>
              </w:rPr>
              <w:t>.2026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auto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2644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7AAA9BB6" w14:textId="756C762B" w:rsidR="007B094A" w:rsidRDefault="007F7478" w:rsidP="00A42E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 xml:space="preserve">Авансовый платеж по согласованию руководителей </w:t>
            </w:r>
          </w:p>
        </w:tc>
      </w:tr>
      <w:tr w:rsidR="00110AA3" w14:paraId="395648D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9735FB6" w14:textId="77777777" w:rsidR="00110AA3" w:rsidRDefault="00110AA3" w:rsidP="00110A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A2BB1F1" w14:textId="25D2D309" w:rsidR="00110AA3" w:rsidRPr="00226176" w:rsidRDefault="00110AA3" w:rsidP="00110A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ИГК </w:t>
            </w:r>
            <w:r w:rsidRPr="00607411">
              <w:rPr>
                <w:rFonts w:ascii="Arial" w:hAnsi="Arial" w:cs="Arial"/>
                <w:sz w:val="22"/>
                <w:szCs w:val="22"/>
              </w:rPr>
              <w:t>000000540</w:t>
            </w: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Pr="00607411">
              <w:rPr>
                <w:rFonts w:ascii="Arial" w:hAnsi="Arial" w:cs="Arial"/>
                <w:sz w:val="22"/>
                <w:szCs w:val="22"/>
              </w:rPr>
              <w:t>36117255120482</w:t>
            </w:r>
          </w:p>
        </w:tc>
      </w:tr>
      <w:tr w:rsidR="00110AA3" w14:paraId="2B4D2D8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E341A5F" w14:textId="77777777" w:rsidR="00110AA3" w:rsidRDefault="00110AA3" w:rsidP="00110A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FE47AF0" w14:textId="4BE44657" w:rsidR="00110AA3" w:rsidRPr="007F7478" w:rsidRDefault="00110AA3" w:rsidP="00110A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10063" w:type="dxa"/>
            <w:gridSpan w:val="4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644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6153427" w14:textId="6DE0B010" w:rsidR="007B094A" w:rsidRDefault="00E45C6C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626A7C">
              <w:rPr>
                <w:rFonts w:ascii="Arial" w:hAnsi="Arial" w:cs="Arial"/>
                <w:sz w:val="22"/>
                <w:szCs w:val="22"/>
              </w:rPr>
              <w:t>7018</w:t>
            </w:r>
            <w:r w:rsidR="009B518C">
              <w:rPr>
                <w:rFonts w:ascii="Arial" w:hAnsi="Arial" w:cs="Arial"/>
                <w:sz w:val="22"/>
                <w:szCs w:val="22"/>
              </w:rPr>
              <w:t>-АР</w:t>
            </w:r>
          </w:p>
          <w:p w14:paraId="7FB6EBF0" w14:textId="4E9FCACF" w:rsidR="00AA0296" w:rsidRDefault="0074060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1F8DAC7F" w14:textId="77777777" w:rsidR="00626A7C" w:rsidRDefault="004B154B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626A7C" w:rsidRPr="00A14D3B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https://document-link.sarex.io/0ca58337-b9d0-43d6-b4e1-679d73edf8ba</w:t>
              </w:r>
            </w:hyperlink>
            <w:r w:rsidR="00626A7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DBC5BD" w14:textId="77777777" w:rsidR="00B15282" w:rsidRDefault="00B15282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D892BB" w14:textId="77777777" w:rsidR="00B15282" w:rsidRDefault="00B15282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604556" w14:textId="20049AED" w:rsidR="00B15282" w:rsidRPr="00740603" w:rsidRDefault="00B15282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17720176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1747DDD1" w14:textId="4DE2FC5A" w:rsidR="00EE786F" w:rsidRDefault="00176025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A0296">
              <w:rPr>
                <w:rFonts w:ascii="Arial" w:hAnsi="Arial" w:cs="Arial"/>
                <w:i/>
                <w:sz w:val="22"/>
                <w:szCs w:val="22"/>
              </w:rPr>
              <w:t>Выполнить и</w:t>
            </w:r>
            <w:r w:rsidR="00A929A6" w:rsidRPr="00AA0296">
              <w:rPr>
                <w:rFonts w:ascii="Arial" w:hAnsi="Arial" w:cs="Arial"/>
                <w:i/>
                <w:sz w:val="22"/>
                <w:szCs w:val="22"/>
              </w:rPr>
              <w:t>зготовление</w:t>
            </w:r>
            <w:r w:rsidRPr="00AA0296">
              <w:rPr>
                <w:rFonts w:ascii="Arial" w:hAnsi="Arial" w:cs="Arial"/>
                <w:i/>
                <w:sz w:val="22"/>
                <w:szCs w:val="22"/>
              </w:rPr>
              <w:t>, поставку</w:t>
            </w:r>
            <w:r w:rsidR="00A929A6" w:rsidRPr="00AA0296">
              <w:rPr>
                <w:rFonts w:ascii="Arial" w:hAnsi="Arial" w:cs="Arial"/>
                <w:i/>
                <w:sz w:val="22"/>
                <w:szCs w:val="22"/>
              </w:rPr>
              <w:t xml:space="preserve"> и монтаж ограждений:</w:t>
            </w:r>
          </w:p>
          <w:p w14:paraId="388FCD2A" w14:textId="77777777" w:rsidR="00AA0296" w:rsidRP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964CBED" w14:textId="7175205C" w:rsidR="00913B6F" w:rsidRPr="00913B6F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  <w:u w:val="single"/>
              </w:rPr>
              <w:lastRenderedPageBreak/>
              <w:t>Ограждения внутренних лестниц:</w:t>
            </w:r>
          </w:p>
          <w:p w14:paraId="3B365320" w14:textId="475B3B22" w:rsidR="00A929A6" w:rsidRDefault="00A929A6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в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</w:t>
            </w:r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155</w:t>
            </w:r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515E9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E16DAF"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 w:rsidR="00E16DAF"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9A8F65E" w14:textId="11D8DB21" w:rsidR="00E16DAF" w:rsidRPr="00E16DAF" w:rsidRDefault="00E16DAF" w:rsidP="00E16DA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2 (выход на кровлю)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E16DA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Pr="00E16DA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00706995" w14:textId="1AF4CD5B" w:rsidR="00515E9E" w:rsidRDefault="00515E9E" w:rsidP="00515E9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28,8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6DA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Pr="00E16DA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21FAE6BE" w14:textId="61CA26BF" w:rsidR="00515E9E" w:rsidRDefault="00515E9E" w:rsidP="00515E9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Поручни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Пв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127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E16DA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Pr="00E16DAF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76290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4B16BDD" w14:textId="3F2CEEF4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12,8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16DA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Pr="00E16DA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2BAE8AA1" w14:textId="541A9451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5шт. по 8,54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м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02E420E" w14:textId="77777777" w:rsidR="00E16DAF" w:rsidRPr="00E16DAF" w:rsidRDefault="00E16DAF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7720B8A" w14:textId="2A878D6D" w:rsidR="00913B6F" w:rsidRPr="00913B6F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sz w:val="22"/>
                <w:szCs w:val="22"/>
                <w:u w:val="single"/>
              </w:rPr>
              <w:t>Поручни в с/у МГН</w:t>
            </w:r>
            <w:r w:rsidRPr="00913B6F">
              <w:rPr>
                <w:rFonts w:ascii="Arial" w:hAnsi="Arial" w:cs="Arial"/>
                <w:i/>
                <w:sz w:val="22"/>
                <w:szCs w:val="22"/>
                <w:u w:val="single"/>
              </w:rPr>
              <w:t>:</w:t>
            </w:r>
          </w:p>
          <w:p w14:paraId="2C3A447A" w14:textId="1DBEB492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Поручень откидной с/у</w:t>
            </w:r>
            <w:r w:rsidRPr="00176025">
              <w:rPr>
                <w:rFonts w:ascii="Arial" w:hAnsi="Arial" w:cs="Arial"/>
                <w:i/>
                <w:sz w:val="22"/>
                <w:szCs w:val="22"/>
              </w:rPr>
              <w:t xml:space="preserve"> МГН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для унитаза П-1 (7018-АР л.50)</w:t>
            </w:r>
          </w:p>
          <w:p w14:paraId="5261BF01" w14:textId="5941936B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(ГОСТ Р 51261-2022) – 12 шт.;</w:t>
            </w:r>
          </w:p>
          <w:p w14:paraId="4692FC3B" w14:textId="77777777" w:rsidR="00C07E58" w:rsidRP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07E58">
              <w:rPr>
                <w:rFonts w:ascii="Arial" w:hAnsi="Arial" w:cs="Arial"/>
                <w:i/>
                <w:sz w:val="22"/>
                <w:szCs w:val="22"/>
              </w:rPr>
              <w:t>Настенный поручень с/у МГН для унитаза П-2 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7018</w:t>
            </w:r>
            <w:r w:rsidRPr="00C07E58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Pr="00C07E58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0FE34658" w14:textId="77777777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07E58">
              <w:rPr>
                <w:rFonts w:ascii="Arial" w:hAnsi="Arial" w:cs="Arial"/>
                <w:i/>
                <w:sz w:val="22"/>
                <w:szCs w:val="22"/>
              </w:rPr>
              <w:t>(ГОСТ Р 51261-2022) – 8 шт.;</w:t>
            </w:r>
          </w:p>
          <w:p w14:paraId="70C1E2F6" w14:textId="77777777" w:rsidR="004D311E" w:rsidRP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>Поручень для раковины (по периметру раковины) с/у МГН П-3 (ГОСТ Р 51261-2022) – 3 шт. (7018-АР л.50)</w:t>
            </w:r>
          </w:p>
          <w:p w14:paraId="592CE9EE" w14:textId="6A6E4606" w:rsid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>Поручень для раковины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настенный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i/>
                <w:sz w:val="22"/>
                <w:szCs w:val="22"/>
              </w:rPr>
              <w:t>вертикальный и горизонтальный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>) с/у МГН П-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(ГОСТ Р 51261-2022)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8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шт. (7018-АР л.50)</w:t>
            </w:r>
          </w:p>
          <w:p w14:paraId="3FAB2A37" w14:textId="20C78B85" w:rsid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Поручень </w:t>
            </w:r>
            <w:r>
              <w:rPr>
                <w:rFonts w:ascii="Arial" w:hAnsi="Arial" w:cs="Arial"/>
                <w:i/>
                <w:sz w:val="22"/>
                <w:szCs w:val="22"/>
              </w:rPr>
              <w:t>стационарный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с/у МГН П-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(ГОСТ Р 51261-2022)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шт. (7018-АР л.50)</w:t>
            </w:r>
          </w:p>
          <w:p w14:paraId="4B154BB3" w14:textId="77777777" w:rsidR="00913B6F" w:rsidRDefault="00913B6F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F447DA6" w14:textId="2B53DEC3" w:rsidR="00913B6F" w:rsidRPr="00AA0296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Ограждения крылец</w:t>
            </w:r>
            <w:r w:rsid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, </w:t>
            </w: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пандусов</w:t>
            </w:r>
            <w:r w:rsid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, спусков</w:t>
            </w: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:</w:t>
            </w:r>
          </w:p>
          <w:p w14:paraId="2053E78B" w14:textId="321B302F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пандуса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ОГН-1 – 51,4 </w:t>
            </w:r>
            <w:proofErr w:type="spellStart"/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 w:rsidRPr="00913B6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7018-АР л.52) </w:t>
            </w:r>
          </w:p>
          <w:p w14:paraId="473A07E5" w14:textId="68F8B4AC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>Ограждение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ОГН-2 – 4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7018-АР л.52) </w:t>
            </w:r>
          </w:p>
          <w:p w14:paraId="184DA3E7" w14:textId="52412F9F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>Ограждение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ОГН-2/1 – 1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7018-АР л.52) </w:t>
            </w:r>
          </w:p>
          <w:p w14:paraId="759581DF" w14:textId="29CCC4E0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="00730A21"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ОГН-3 – 5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7018-АР л.52) </w:t>
            </w:r>
          </w:p>
          <w:p w14:paraId="2D0B5991" w14:textId="1EB90CB0" w:rsidR="00730A21" w:rsidRDefault="00730A21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445EBE">
              <w:rPr>
                <w:rFonts w:ascii="Arial" w:hAnsi="Arial" w:cs="Arial"/>
                <w:i/>
                <w:sz w:val="22"/>
                <w:szCs w:val="22"/>
              </w:rPr>
              <w:t xml:space="preserve">пандуса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67,8 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23B77B04" w14:textId="39606BAB" w:rsidR="00730A21" w:rsidRDefault="00730A21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4C5ECF96" w14:textId="167B4C0F" w:rsidR="00445EBE" w:rsidRPr="00913B6F" w:rsidRDefault="00445EBE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5/1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50912A2A" w14:textId="5B0705D4" w:rsidR="00730A21" w:rsidRPr="00913B6F" w:rsidRDefault="00445EBE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31833B6C" w14:textId="4A9D96EE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7 (с калиткой для загрузки)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38641BB9" w14:textId="4630D924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7/1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913B6F">
              <w:rPr>
                <w:rFonts w:ascii="Arial" w:hAnsi="Arial" w:cs="Arial"/>
                <w:i/>
                <w:sz w:val="22"/>
                <w:szCs w:val="22"/>
              </w:rPr>
              <w:t>шт.(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09F970EB" w14:textId="3ED90C4A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8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 w:rsidR="004B154B">
              <w:rPr>
                <w:rFonts w:ascii="Arial" w:hAnsi="Arial" w:cs="Arial"/>
                <w:i/>
                <w:sz w:val="22"/>
                <w:szCs w:val="22"/>
              </w:rPr>
              <w:t>1шт. (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5,86 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4B154B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47B89574" w14:textId="3D4B2D7A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спуска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9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19,3 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11323E39" w14:textId="4F89CBFA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спуска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10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5,8 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м.п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.(</w:t>
            </w:r>
            <w:proofErr w:type="gramEnd"/>
            <w:r w:rsidRPr="00913B6F">
              <w:rPr>
                <w:rFonts w:ascii="Arial" w:hAnsi="Arial" w:cs="Arial"/>
                <w:i/>
                <w:sz w:val="22"/>
                <w:szCs w:val="22"/>
              </w:rPr>
              <w:t>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11C322AF" w14:textId="06165FEE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1D1961D" w14:textId="6D89BF13" w:rsidR="00BB042C" w:rsidRDefault="00176025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Данные о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>граждения выполнить из нержавеющей стали.</w:t>
            </w:r>
          </w:p>
          <w:p w14:paraId="5E5FF8AC" w14:textId="4D985006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Ограждения выполнить с непрерывным поручнем на этажных и междуэтажных площадках,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F56EB">
              <w:rPr>
                <w:rFonts w:ascii="Arial" w:hAnsi="Arial" w:cs="Arial"/>
                <w:i/>
                <w:sz w:val="22"/>
                <w:szCs w:val="22"/>
              </w:rPr>
              <w:t>изгиб ограждений выполнить по радиусу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с исключением острых углов.</w:t>
            </w:r>
          </w:p>
          <w:p w14:paraId="0B5DE888" w14:textId="1488F6A0" w:rsidR="00730A21" w:rsidRDefault="00730A21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Поручни на пандусах должны быть непрерывными по всей длине, включая промежуточные площадки, и 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</w:rPr>
              <w:t>быть  параллельны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</w:rPr>
              <w:t xml:space="preserve"> поверхности пандуса с учетом примыкающих к нему горизонтальных участков. Ограждения выполнить с непрерывным поручнем на межэтажных площадках, изгиб ограждений выполнить по радиусу, исключая острые узлы.</w:t>
            </w:r>
          </w:p>
          <w:p w14:paraId="40D26EBE" w14:textId="0B8C2624" w:rsidR="00BB042C" w:rsidRDefault="00730A21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Изготовление, монтаж и крепление ограждений выполнить по технологии специализированной организации. 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>Крепление поручней</w:t>
            </w:r>
            <w:r>
              <w:rPr>
                <w:rFonts w:ascii="Arial" w:hAnsi="Arial" w:cs="Arial"/>
                <w:i/>
                <w:sz w:val="22"/>
                <w:szCs w:val="22"/>
              </w:rPr>
              <w:t>, ограждений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 xml:space="preserve"> по технологии от </w:t>
            </w:r>
            <w:r w:rsidR="002F56EB">
              <w:rPr>
                <w:rFonts w:ascii="Arial" w:hAnsi="Arial" w:cs="Arial"/>
                <w:i/>
                <w:sz w:val="22"/>
                <w:szCs w:val="22"/>
              </w:rPr>
              <w:t>фирмы-изготовителя.</w:t>
            </w:r>
          </w:p>
          <w:p w14:paraId="4D2FB120" w14:textId="2E5F6D72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Покрытие ограждений предусмотреть устойчивым к агрессивным химическим моющим составам.</w:t>
            </w:r>
          </w:p>
          <w:p w14:paraId="1DF680FD" w14:textId="5ED8FCA4" w:rsidR="00264940" w:rsidRPr="00264940" w:rsidRDefault="00264940" w:rsidP="00226176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64940">
              <w:rPr>
                <w:rFonts w:ascii="Arial" w:hAnsi="Arial" w:cs="Arial"/>
                <w:b/>
                <w:i/>
                <w:sz w:val="22"/>
                <w:szCs w:val="22"/>
              </w:rPr>
              <w:t>Перед изготовление выполнить замер по факту.</w:t>
            </w:r>
          </w:p>
          <w:p w14:paraId="4CF9B2C4" w14:textId="77777777" w:rsidR="002075E3" w:rsidRPr="002F56EB" w:rsidRDefault="002075E3" w:rsidP="00226176">
            <w:pPr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  <w:p w14:paraId="5814223A" w14:textId="6701D949" w:rsidR="007B094A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2B74">
              <w:rPr>
                <w:rFonts w:ascii="Arial" w:hAnsi="Arial" w:cs="Arial"/>
                <w:sz w:val="22"/>
                <w:szCs w:val="22"/>
              </w:rPr>
              <w:lastRenderedPageBreak/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т.ч.: доставку материалов </w:t>
            </w:r>
            <w:r w:rsidR="00212237" w:rsidRPr="00742B74">
              <w:rPr>
                <w:rFonts w:ascii="Arial" w:hAnsi="Arial" w:cs="Arial"/>
                <w:sz w:val="22"/>
                <w:szCs w:val="22"/>
              </w:rPr>
              <w:t xml:space="preserve">работ по установке </w:t>
            </w:r>
            <w:r w:rsidR="0029630B" w:rsidRPr="00742B74">
              <w:rPr>
                <w:rFonts w:ascii="Arial" w:hAnsi="Arial" w:cs="Arial"/>
                <w:sz w:val="22"/>
                <w:szCs w:val="22"/>
              </w:rPr>
              <w:t>ограждений и поручней</w:t>
            </w:r>
            <w:r w:rsidR="00222761" w:rsidRPr="00742B74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212237" w:rsidRPr="00742B74">
              <w:rPr>
                <w:rFonts w:ascii="Arial" w:hAnsi="Arial" w:cs="Arial"/>
                <w:sz w:val="22"/>
                <w:szCs w:val="22"/>
              </w:rPr>
              <w:t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</w:tc>
      </w:tr>
      <w:tr w:rsidR="00155B0A" w:rsidRPr="00155B0A" w14:paraId="46DB1968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0063" w:type="dxa"/>
            <w:gridSpan w:val="4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10063" w:type="dxa"/>
            <w:gridSpan w:val="4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10063" w:type="dxa"/>
            <w:gridSpan w:val="4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110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2"/>
        </w:trPr>
        <w:tc>
          <w:tcPr>
            <w:tcW w:w="10063" w:type="dxa"/>
            <w:gridSpan w:val="4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6CA76A80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742B74">
        <w:rPr>
          <w:rFonts w:ascii="Arial" w:hAnsi="Arial" w:cs="Arial"/>
          <w:noProof/>
          <w:sz w:val="22"/>
          <w:szCs w:val="22"/>
        </w:rPr>
        <w:t>Хамраева Наталья Александровна</w:t>
      </w:r>
    </w:p>
    <w:p w14:paraId="623231A8" w14:textId="13EBF873" w:rsidR="00A17DAE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A17DAE">
        <w:rPr>
          <w:rFonts w:ascii="Arial" w:hAnsi="Arial" w:cs="Arial"/>
          <w:noProof/>
          <w:sz w:val="22"/>
          <w:szCs w:val="22"/>
        </w:rPr>
        <w:t>Телефон</w:t>
      </w:r>
      <w:r w:rsidR="00155B0A" w:rsidRPr="00A17DAE">
        <w:rPr>
          <w:rFonts w:ascii="Arial" w:hAnsi="Arial" w:cs="Arial"/>
          <w:noProof/>
          <w:sz w:val="22"/>
          <w:szCs w:val="22"/>
        </w:rPr>
        <w:t xml:space="preserve"> 8-</w:t>
      </w:r>
      <w:r w:rsidR="00742B74">
        <w:rPr>
          <w:rFonts w:ascii="Arial" w:hAnsi="Arial" w:cs="Arial"/>
          <w:noProof/>
          <w:sz w:val="22"/>
          <w:szCs w:val="22"/>
        </w:rPr>
        <w:t>908-951-2354</w:t>
      </w:r>
    </w:p>
    <w:p w14:paraId="2E6A618D" w14:textId="3A5BD61E" w:rsidR="007B094A" w:rsidRPr="00110AA3" w:rsidRDefault="007B094A" w:rsidP="007B094A">
      <w:r w:rsidRPr="0029630B">
        <w:rPr>
          <w:rFonts w:ascii="Arial" w:hAnsi="Arial" w:cs="Arial"/>
          <w:noProof/>
          <w:sz w:val="22"/>
          <w:szCs w:val="22"/>
          <w:lang w:val="en-US"/>
        </w:rPr>
        <w:t>E</w:t>
      </w:r>
      <w:r w:rsidRPr="00110AA3">
        <w:rPr>
          <w:rFonts w:ascii="Arial" w:hAnsi="Arial" w:cs="Arial"/>
          <w:noProof/>
          <w:sz w:val="22"/>
          <w:szCs w:val="22"/>
        </w:rPr>
        <w:t>-</w:t>
      </w:r>
      <w:r w:rsidRPr="0029630B">
        <w:rPr>
          <w:rFonts w:ascii="Arial" w:hAnsi="Arial" w:cs="Arial"/>
          <w:noProof/>
          <w:sz w:val="22"/>
          <w:szCs w:val="22"/>
          <w:lang w:val="en-US"/>
        </w:rPr>
        <w:t>mail</w:t>
      </w:r>
      <w:r w:rsidR="00155B0A" w:rsidRPr="00110AA3">
        <w:rPr>
          <w:rFonts w:ascii="Arial" w:hAnsi="Arial" w:cs="Arial"/>
          <w:noProof/>
          <w:sz w:val="22"/>
          <w:szCs w:val="22"/>
        </w:rPr>
        <w:t xml:space="preserve"> </w:t>
      </w:r>
      <w:hyperlink r:id="rId8" w:history="1"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n</w:t>
        </w:r>
        <w:r w:rsidR="00742B74" w:rsidRPr="00110AA3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hamraeva</w:t>
        </w:r>
        <w:r w:rsidR="00742B74" w:rsidRPr="00110AA3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742B74" w:rsidRPr="00110AA3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742B74" w:rsidRPr="00110AA3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6BAB325A" w14:textId="77777777" w:rsidR="00742B74" w:rsidRPr="00110AA3" w:rsidRDefault="00742B74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510092E9" w:rsidR="007B094A" w:rsidRPr="00742B74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hyperlink r:id="rId9" w:history="1">
        <w:r w:rsidR="00742B74" w:rsidRPr="00F0607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a.kireeva@sds-stroy.ru</w:t>
        </w:r>
      </w:hyperlink>
      <w:r w:rsidR="00742B74" w:rsidRPr="00742B74">
        <w:rPr>
          <w:rFonts w:ascii="Arial" w:hAnsi="Arial" w:cs="Arial"/>
          <w:noProof/>
          <w:sz w:val="22"/>
          <w:szCs w:val="22"/>
          <w:lang w:val="en-US"/>
        </w:rPr>
        <w:t xml:space="preserve"> </w:t>
      </w:r>
    </w:p>
    <w:p w14:paraId="1CEDA4BE" w14:textId="77777777" w:rsidR="007B094A" w:rsidRPr="00110AA3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B15282">
      <w:headerReference w:type="default" r:id="rId10"/>
      <w:pgSz w:w="11906" w:h="16838"/>
      <w:pgMar w:top="1134" w:right="707" w:bottom="567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D9E7" w14:textId="77777777" w:rsidR="001D51A2" w:rsidRDefault="001D51A2" w:rsidP="00C94D67">
      <w:r>
        <w:separator/>
      </w:r>
    </w:p>
  </w:endnote>
  <w:endnote w:type="continuationSeparator" w:id="0">
    <w:p w14:paraId="112CD411" w14:textId="77777777" w:rsidR="001D51A2" w:rsidRDefault="001D51A2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3CC5F" w14:textId="77777777" w:rsidR="001D51A2" w:rsidRDefault="001D51A2" w:rsidP="00C94D67">
      <w:r>
        <w:separator/>
      </w:r>
    </w:p>
  </w:footnote>
  <w:footnote w:type="continuationSeparator" w:id="0">
    <w:p w14:paraId="3A2269C5" w14:textId="77777777" w:rsidR="001D51A2" w:rsidRDefault="001D51A2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" name="Рисунок 7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>
                <w:pict>
                  <v:line w14:anchorId="5EF0E6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7EEB"/>
    <w:multiLevelType w:val="hybridMultilevel"/>
    <w:tmpl w:val="4E94006E"/>
    <w:lvl w:ilvl="0" w:tplc="627819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140362">
    <w:abstractNumId w:val="1"/>
  </w:num>
  <w:num w:numId="2" w16cid:durableId="121982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67"/>
    <w:rsid w:val="000936D7"/>
    <w:rsid w:val="0010276C"/>
    <w:rsid w:val="00110AA3"/>
    <w:rsid w:val="00121114"/>
    <w:rsid w:val="00155B0A"/>
    <w:rsid w:val="00164B88"/>
    <w:rsid w:val="00176025"/>
    <w:rsid w:val="00192875"/>
    <w:rsid w:val="001938A6"/>
    <w:rsid w:val="001A09B9"/>
    <w:rsid w:val="001D32B2"/>
    <w:rsid w:val="001D51A2"/>
    <w:rsid w:val="001E487B"/>
    <w:rsid w:val="002075E3"/>
    <w:rsid w:val="00207885"/>
    <w:rsid w:val="00212237"/>
    <w:rsid w:val="00222761"/>
    <w:rsid w:val="00226176"/>
    <w:rsid w:val="00264940"/>
    <w:rsid w:val="0029630B"/>
    <w:rsid w:val="002D5CBB"/>
    <w:rsid w:val="002F56EB"/>
    <w:rsid w:val="003540F8"/>
    <w:rsid w:val="003B577E"/>
    <w:rsid w:val="003F0261"/>
    <w:rsid w:val="00445EBE"/>
    <w:rsid w:val="004466F2"/>
    <w:rsid w:val="00484278"/>
    <w:rsid w:val="004B154B"/>
    <w:rsid w:val="004D24A2"/>
    <w:rsid w:val="004D311E"/>
    <w:rsid w:val="00515E9E"/>
    <w:rsid w:val="00545E00"/>
    <w:rsid w:val="00593B89"/>
    <w:rsid w:val="005D5768"/>
    <w:rsid w:val="005E15AA"/>
    <w:rsid w:val="00626A7C"/>
    <w:rsid w:val="006A04F3"/>
    <w:rsid w:val="00730A21"/>
    <w:rsid w:val="00731B4E"/>
    <w:rsid w:val="00740603"/>
    <w:rsid w:val="00742B74"/>
    <w:rsid w:val="00762908"/>
    <w:rsid w:val="007821EA"/>
    <w:rsid w:val="00791E18"/>
    <w:rsid w:val="007B094A"/>
    <w:rsid w:val="007F7478"/>
    <w:rsid w:val="008A6139"/>
    <w:rsid w:val="008E4916"/>
    <w:rsid w:val="008F0F97"/>
    <w:rsid w:val="00913B6F"/>
    <w:rsid w:val="00914322"/>
    <w:rsid w:val="00943F5A"/>
    <w:rsid w:val="009A0C96"/>
    <w:rsid w:val="009B518C"/>
    <w:rsid w:val="009D497D"/>
    <w:rsid w:val="009E4EA6"/>
    <w:rsid w:val="009E5213"/>
    <w:rsid w:val="00A166F2"/>
    <w:rsid w:val="00A17DAE"/>
    <w:rsid w:val="00A3555C"/>
    <w:rsid w:val="00A42E3F"/>
    <w:rsid w:val="00A608FB"/>
    <w:rsid w:val="00A929A6"/>
    <w:rsid w:val="00AA0296"/>
    <w:rsid w:val="00B15282"/>
    <w:rsid w:val="00BB042C"/>
    <w:rsid w:val="00BF5766"/>
    <w:rsid w:val="00C05B41"/>
    <w:rsid w:val="00C07E58"/>
    <w:rsid w:val="00C47CF2"/>
    <w:rsid w:val="00C857D2"/>
    <w:rsid w:val="00C94D67"/>
    <w:rsid w:val="00CB4C26"/>
    <w:rsid w:val="00CE0BD2"/>
    <w:rsid w:val="00CE3598"/>
    <w:rsid w:val="00D94834"/>
    <w:rsid w:val="00DB2702"/>
    <w:rsid w:val="00E16DAF"/>
    <w:rsid w:val="00E3161D"/>
    <w:rsid w:val="00E45C6C"/>
    <w:rsid w:val="00EA0C56"/>
    <w:rsid w:val="00EE786F"/>
    <w:rsid w:val="00EF314D"/>
    <w:rsid w:val="00F1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EC3512"/>
  <w15:chartTrackingRefBased/>
  <w15:docId w15:val="{D772DDD2-E9C0-4958-BBFC-7A946B7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176025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626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hamrae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0ca58337-b9d0-43d6-b4e1-679d73edf8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kireeva@sds-stroy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4877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Хамраева Наталья Александровна</cp:lastModifiedBy>
  <cp:revision>38</cp:revision>
  <dcterms:created xsi:type="dcterms:W3CDTF">2025-10-20T05:21:00Z</dcterms:created>
  <dcterms:modified xsi:type="dcterms:W3CDTF">2026-08-13T09:01:00Z</dcterms:modified>
</cp:coreProperties>
</file>