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DDD0" w14:textId="77777777" w:rsidR="007B094A" w:rsidRPr="005B2A83" w:rsidRDefault="007B094A" w:rsidP="007B094A">
      <w:pPr>
        <w:ind w:left="851"/>
        <w:jc w:val="right"/>
        <w:rPr>
          <w:rFonts w:ascii="Arial" w:hAnsi="Arial" w:cs="Arial"/>
          <w:b/>
          <w:bCs/>
        </w:rPr>
      </w:pPr>
      <w:r w:rsidRPr="005B2A83">
        <w:rPr>
          <w:rFonts w:ascii="Arial" w:hAnsi="Arial" w:cs="Arial"/>
          <w:b/>
          <w:bCs/>
        </w:rPr>
        <w:t>Утверждено:</w:t>
      </w:r>
    </w:p>
    <w:p w14:paraId="62992F3D" w14:textId="77777777" w:rsidR="00970B2E" w:rsidRDefault="00970B2E" w:rsidP="00970B2E">
      <w:pPr>
        <w:ind w:left="6237" w:firstLine="142"/>
        <w:jc w:val="right"/>
        <w:rPr>
          <w:rFonts w:ascii="Arial" w:hAnsi="Arial" w:cs="Arial"/>
        </w:rPr>
      </w:pPr>
      <w:r>
        <w:rPr>
          <w:rFonts w:ascii="Arial" w:hAnsi="Arial" w:cs="Arial"/>
        </w:rPr>
        <w:t>Директор обособленного подразделения г. Новосибирск</w:t>
      </w:r>
    </w:p>
    <w:p w14:paraId="29B61340" w14:textId="51CBA621" w:rsidR="00970B2E" w:rsidRDefault="00970B2E" w:rsidP="00970B2E">
      <w:pPr>
        <w:pBdr>
          <w:bottom w:val="single" w:sz="4" w:space="1" w:color="auto"/>
        </w:pBdr>
        <w:ind w:left="652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81C51">
        <w:rPr>
          <w:rFonts w:ascii="Arial" w:hAnsi="Arial" w:cs="Arial"/>
          <w:sz w:val="22"/>
          <w:szCs w:val="22"/>
        </w:rPr>
        <w:t>Михайленко</w:t>
      </w:r>
      <w:r>
        <w:rPr>
          <w:rFonts w:ascii="Arial" w:hAnsi="Arial" w:cs="Arial"/>
          <w:sz w:val="22"/>
          <w:szCs w:val="22"/>
        </w:rPr>
        <w:t xml:space="preserve"> </w:t>
      </w:r>
      <w:r w:rsidR="00C81C51">
        <w:rPr>
          <w:rFonts w:ascii="Arial" w:hAnsi="Arial" w:cs="Arial"/>
          <w:sz w:val="22"/>
          <w:szCs w:val="22"/>
        </w:rPr>
        <w:t>В.В</w:t>
      </w:r>
      <w:r>
        <w:rPr>
          <w:rFonts w:ascii="Arial" w:hAnsi="Arial" w:cs="Arial"/>
          <w:sz w:val="22"/>
          <w:szCs w:val="22"/>
        </w:rPr>
        <w:t>.</w:t>
      </w:r>
    </w:p>
    <w:p w14:paraId="490D3ACB" w14:textId="77777777" w:rsidR="00970B2E" w:rsidRDefault="00970B2E" w:rsidP="00970B2E">
      <w:pPr>
        <w:ind w:left="680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___. ____ . ______г.</w:t>
      </w:r>
    </w:p>
    <w:p w14:paraId="1B954E99" w14:textId="77777777" w:rsidR="00970B2E" w:rsidRDefault="00970B2E" w:rsidP="00970B2E">
      <w:pPr>
        <w:ind w:left="6804"/>
        <w:jc w:val="right"/>
        <w:rPr>
          <w:rFonts w:ascii="Arial" w:hAnsi="Arial" w:cs="Arial"/>
          <w:sz w:val="22"/>
          <w:szCs w:val="22"/>
        </w:rPr>
      </w:pPr>
    </w:p>
    <w:p w14:paraId="313149D6" w14:textId="77777777" w:rsidR="007B094A" w:rsidRDefault="007B094A" w:rsidP="007B094A">
      <w:pPr>
        <w:ind w:left="6804"/>
        <w:jc w:val="right"/>
        <w:rPr>
          <w:rFonts w:ascii="Arial" w:hAnsi="Arial" w:cs="Arial"/>
          <w:sz w:val="22"/>
          <w:szCs w:val="22"/>
        </w:rPr>
      </w:pPr>
    </w:p>
    <w:p w14:paraId="4AEA6F88" w14:textId="77777777" w:rsidR="007B094A" w:rsidRDefault="007B094A" w:rsidP="007B094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5233F">
        <w:rPr>
          <w:rFonts w:ascii="Arial" w:hAnsi="Arial" w:cs="Arial"/>
          <w:b/>
          <w:bCs/>
          <w:sz w:val="22"/>
          <w:szCs w:val="22"/>
        </w:rPr>
        <w:t>ТЕХНИЧЕСКОЕ ЗАДАНИЕ</w:t>
      </w:r>
    </w:p>
    <w:p w14:paraId="1EC5979D" w14:textId="77777777" w:rsidR="007B094A" w:rsidRDefault="007B094A" w:rsidP="007B094A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10151" w:type="dxa"/>
        <w:tblLook w:val="04A0" w:firstRow="1" w:lastRow="0" w:firstColumn="1" w:lastColumn="0" w:noHBand="0" w:noVBand="1"/>
      </w:tblPr>
      <w:tblGrid>
        <w:gridCol w:w="9867"/>
        <w:gridCol w:w="284"/>
      </w:tblGrid>
      <w:tr w:rsidR="007B094A" w14:paraId="155A642E" w14:textId="77777777" w:rsidTr="00C81C51">
        <w:trPr>
          <w:trHeight w:val="379"/>
        </w:trPr>
        <w:tc>
          <w:tcPr>
            <w:tcW w:w="9867" w:type="dxa"/>
            <w:shd w:val="clear" w:color="auto" w:fill="auto"/>
          </w:tcPr>
          <w:p w14:paraId="1D562865" w14:textId="6A089C53" w:rsidR="00994042" w:rsidRDefault="007B094A" w:rsidP="00C81C5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Вид работ:</w:t>
            </w:r>
            <w:r w:rsidR="00593B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059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Выполнение комплекса работ 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(под ключ) </w:t>
            </w:r>
            <w:r w:rsidR="000059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по устройству 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>раздвижных перегородок НОРМА</w:t>
            </w:r>
          </w:p>
        </w:tc>
        <w:tc>
          <w:tcPr>
            <w:tcW w:w="284" w:type="dxa"/>
            <w:shd w:val="clear" w:color="auto" w:fill="auto"/>
          </w:tcPr>
          <w:p w14:paraId="0D5873AD" w14:textId="77777777" w:rsidR="007B094A" w:rsidRDefault="007B094A" w:rsidP="00D92D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7C1F241" w14:textId="77777777" w:rsidR="007B094A" w:rsidRPr="00E5233F" w:rsidRDefault="007B094A" w:rsidP="007B094A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69"/>
        <w:gridCol w:w="7409"/>
      </w:tblGrid>
      <w:tr w:rsidR="007B094A" w14:paraId="648DEFB4" w14:textId="77777777" w:rsidTr="00970B2E">
        <w:tc>
          <w:tcPr>
            <w:tcW w:w="10053" w:type="dxa"/>
            <w:gridSpan w:val="3"/>
            <w:shd w:val="clear" w:color="auto" w:fill="F2F2F2"/>
          </w:tcPr>
          <w:p w14:paraId="767794A2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Место выполнения работ, оказания услуг</w:t>
            </w:r>
          </w:p>
        </w:tc>
      </w:tr>
      <w:tr w:rsidR="00307391" w14:paraId="32DEDCA5" w14:textId="77777777" w:rsidTr="008670CC">
        <w:trPr>
          <w:trHeight w:val="669"/>
        </w:trPr>
        <w:tc>
          <w:tcPr>
            <w:tcW w:w="2644" w:type="dxa"/>
            <w:gridSpan w:val="2"/>
            <w:shd w:val="clear" w:color="auto" w:fill="auto"/>
          </w:tcPr>
          <w:p w14:paraId="3431B91D" w14:textId="77777777" w:rsidR="00307391" w:rsidRDefault="00307391" w:rsidP="003073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Объект</w:t>
            </w:r>
          </w:p>
        </w:tc>
        <w:tc>
          <w:tcPr>
            <w:tcW w:w="7409" w:type="dxa"/>
            <w:shd w:val="clear" w:color="auto" w:fill="auto"/>
          </w:tcPr>
          <w:p w14:paraId="72975683" w14:textId="1C96D83B" w:rsidR="00307391" w:rsidRDefault="00307391" w:rsidP="00307391">
            <w:pPr>
              <w:rPr>
                <w:rFonts w:ascii="Arial" w:hAnsi="Arial" w:cs="Arial"/>
                <w:sz w:val="22"/>
                <w:szCs w:val="22"/>
              </w:rPr>
            </w:pPr>
            <w:r w:rsidRPr="004A3E9C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>бъект образования (о</w:t>
            </w:r>
            <w:r w:rsidRPr="004A3E9C">
              <w:rPr>
                <w:rFonts w:ascii="Arial" w:hAnsi="Arial" w:cs="Arial"/>
                <w:sz w:val="22"/>
                <w:szCs w:val="22"/>
              </w:rPr>
              <w:t>бщеобразовательная школа на 1100 мест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по ул. </w:t>
            </w:r>
            <w:r w:rsidR="004C5BA0">
              <w:rPr>
                <w:rFonts w:ascii="Arial" w:hAnsi="Arial" w:cs="Arial"/>
                <w:sz w:val="22"/>
                <w:szCs w:val="22"/>
              </w:rPr>
              <w:t>Николая Сотникова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5BA0">
              <w:rPr>
                <w:rFonts w:ascii="Arial" w:hAnsi="Arial" w:cs="Arial"/>
                <w:sz w:val="22"/>
                <w:szCs w:val="22"/>
              </w:rPr>
              <w:t xml:space="preserve">30 стр. 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в </w:t>
            </w:r>
            <w:r w:rsidR="004C5BA0">
              <w:rPr>
                <w:rFonts w:ascii="Arial" w:hAnsi="Arial" w:cs="Arial"/>
                <w:sz w:val="22"/>
                <w:szCs w:val="22"/>
              </w:rPr>
              <w:t>Кировс</w:t>
            </w:r>
            <w:r>
              <w:rPr>
                <w:rFonts w:ascii="Arial" w:hAnsi="Arial" w:cs="Arial"/>
                <w:sz w:val="22"/>
                <w:szCs w:val="22"/>
              </w:rPr>
              <w:t>ком</w:t>
            </w:r>
            <w:r w:rsidRPr="004A3E9C">
              <w:rPr>
                <w:rFonts w:ascii="Arial" w:hAnsi="Arial" w:cs="Arial"/>
                <w:sz w:val="22"/>
                <w:szCs w:val="22"/>
              </w:rPr>
              <w:t xml:space="preserve"> районе г. Новосибирска</w:t>
            </w:r>
          </w:p>
        </w:tc>
      </w:tr>
      <w:tr w:rsidR="00307391" w14:paraId="4F7073F0" w14:textId="77777777" w:rsidTr="008670CC">
        <w:trPr>
          <w:trHeight w:val="564"/>
        </w:trPr>
        <w:tc>
          <w:tcPr>
            <w:tcW w:w="2644" w:type="dxa"/>
            <w:gridSpan w:val="2"/>
            <w:shd w:val="clear" w:color="auto" w:fill="auto"/>
          </w:tcPr>
          <w:p w14:paraId="2AC385ED" w14:textId="77777777" w:rsidR="00307391" w:rsidRDefault="00307391" w:rsidP="003073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Адрес</w:t>
            </w:r>
          </w:p>
        </w:tc>
        <w:tc>
          <w:tcPr>
            <w:tcW w:w="7409" w:type="dxa"/>
            <w:shd w:val="clear" w:color="auto" w:fill="auto"/>
          </w:tcPr>
          <w:p w14:paraId="29F5A2BA" w14:textId="494156D2" w:rsidR="00307391" w:rsidRDefault="00307391" w:rsidP="00307391">
            <w:pPr>
              <w:rPr>
                <w:rFonts w:ascii="Arial" w:hAnsi="Arial" w:cs="Arial"/>
                <w:sz w:val="22"/>
                <w:szCs w:val="22"/>
              </w:rPr>
            </w:pP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Российская Федерация, </w:t>
            </w:r>
            <w:r>
              <w:rPr>
                <w:rFonts w:ascii="Arial" w:hAnsi="Arial" w:cs="Arial"/>
                <w:bCs/>
                <w:sz w:val="22"/>
                <w:szCs w:val="22"/>
              </w:rPr>
              <w:t>Новосибирск</w:t>
            </w: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ая область, </w:t>
            </w:r>
            <w:r w:rsidR="004C5BA0">
              <w:rPr>
                <w:rFonts w:ascii="Arial" w:hAnsi="Arial" w:cs="Arial"/>
                <w:bCs/>
                <w:sz w:val="22"/>
                <w:szCs w:val="22"/>
              </w:rPr>
              <w:t>Кировский</w:t>
            </w:r>
            <w:r w:rsidRPr="00CA4CFA">
              <w:rPr>
                <w:rFonts w:ascii="Arial" w:hAnsi="Arial" w:cs="Arial"/>
                <w:bCs/>
                <w:sz w:val="22"/>
                <w:szCs w:val="22"/>
              </w:rPr>
              <w:t xml:space="preserve"> район, ул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="004C5BA0">
              <w:rPr>
                <w:rFonts w:ascii="Arial" w:hAnsi="Arial" w:cs="Arial"/>
                <w:bCs/>
                <w:sz w:val="22"/>
                <w:szCs w:val="22"/>
              </w:rPr>
              <w:t>Николая Сотникова</w:t>
            </w:r>
          </w:p>
        </w:tc>
      </w:tr>
      <w:tr w:rsidR="007B094A" w14:paraId="6EDE153C" w14:textId="77777777" w:rsidTr="00970B2E">
        <w:tc>
          <w:tcPr>
            <w:tcW w:w="10053" w:type="dxa"/>
            <w:gridSpan w:val="3"/>
            <w:shd w:val="clear" w:color="auto" w:fill="F2F2F2"/>
          </w:tcPr>
          <w:p w14:paraId="281CAB23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Срок выполнения работ, оказания услуг</w:t>
            </w:r>
          </w:p>
        </w:tc>
      </w:tr>
      <w:tr w:rsidR="007B094A" w14:paraId="276DC482" w14:textId="77777777" w:rsidTr="00970B2E">
        <w:tc>
          <w:tcPr>
            <w:tcW w:w="10053" w:type="dxa"/>
            <w:gridSpan w:val="3"/>
            <w:shd w:val="clear" w:color="auto" w:fill="auto"/>
          </w:tcPr>
          <w:p w14:paraId="59176F7E" w14:textId="1FBD1478" w:rsidR="00970B2E" w:rsidRPr="0087539B" w:rsidRDefault="00970B2E" w:rsidP="00970B2E">
            <w:pPr>
              <w:rPr>
                <w:rFonts w:ascii="Arial" w:hAnsi="Arial" w:cs="Arial"/>
                <w:sz w:val="22"/>
                <w:szCs w:val="22"/>
              </w:rPr>
            </w:pPr>
            <w:r w:rsidRPr="0087539B">
              <w:rPr>
                <w:rFonts w:ascii="Arial" w:hAnsi="Arial" w:cs="Arial"/>
                <w:sz w:val="22"/>
                <w:szCs w:val="22"/>
              </w:rPr>
              <w:t xml:space="preserve">Начало выполнения работ: с </w:t>
            </w:r>
            <w:r w:rsidR="00C81C51">
              <w:rPr>
                <w:rFonts w:ascii="Arial" w:hAnsi="Arial" w:cs="Arial"/>
                <w:sz w:val="22"/>
                <w:szCs w:val="22"/>
              </w:rPr>
              <w:t>02</w:t>
            </w:r>
            <w:r w:rsidRPr="0087539B">
              <w:rPr>
                <w:rFonts w:ascii="Arial" w:hAnsi="Arial" w:cs="Arial"/>
                <w:sz w:val="22"/>
                <w:szCs w:val="22"/>
              </w:rPr>
              <w:t>.</w:t>
            </w:r>
            <w:r w:rsidR="00C81C51">
              <w:rPr>
                <w:rFonts w:ascii="Arial" w:hAnsi="Arial" w:cs="Arial"/>
                <w:sz w:val="22"/>
                <w:szCs w:val="22"/>
              </w:rPr>
              <w:t>11</w:t>
            </w:r>
            <w:r w:rsidRPr="0087539B">
              <w:rPr>
                <w:rFonts w:ascii="Arial" w:hAnsi="Arial" w:cs="Arial"/>
                <w:sz w:val="22"/>
                <w:szCs w:val="22"/>
              </w:rPr>
              <w:t>.2026г</w:t>
            </w:r>
            <w:r w:rsidR="002B67FB" w:rsidRPr="0087539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4A8F71" w14:textId="5B3C7814" w:rsidR="007B094A" w:rsidRDefault="00970B2E" w:rsidP="00970B2E">
            <w:pPr>
              <w:rPr>
                <w:rFonts w:ascii="Arial" w:hAnsi="Arial" w:cs="Arial"/>
                <w:sz w:val="22"/>
                <w:szCs w:val="22"/>
              </w:rPr>
            </w:pPr>
            <w:r w:rsidRPr="0087539B">
              <w:rPr>
                <w:rFonts w:ascii="Arial" w:hAnsi="Arial" w:cs="Arial"/>
                <w:sz w:val="22"/>
                <w:szCs w:val="22"/>
              </w:rPr>
              <w:t xml:space="preserve">Окончание выполнения работ: по </w:t>
            </w:r>
            <w:r w:rsidR="0087539B" w:rsidRPr="0087539B">
              <w:rPr>
                <w:rFonts w:ascii="Arial" w:hAnsi="Arial" w:cs="Arial"/>
                <w:sz w:val="22"/>
                <w:szCs w:val="22"/>
              </w:rPr>
              <w:t>30</w:t>
            </w:r>
            <w:r w:rsidRPr="0087539B">
              <w:rPr>
                <w:rFonts w:ascii="Arial" w:hAnsi="Arial" w:cs="Arial"/>
                <w:sz w:val="22"/>
                <w:szCs w:val="22"/>
              </w:rPr>
              <w:t>.</w:t>
            </w:r>
            <w:r w:rsidR="00C81C51">
              <w:rPr>
                <w:rFonts w:ascii="Arial" w:hAnsi="Arial" w:cs="Arial"/>
                <w:sz w:val="22"/>
                <w:szCs w:val="22"/>
              </w:rPr>
              <w:t>12</w:t>
            </w:r>
            <w:r w:rsidRPr="0087539B">
              <w:rPr>
                <w:rFonts w:ascii="Arial" w:hAnsi="Arial" w:cs="Arial"/>
                <w:sz w:val="22"/>
                <w:szCs w:val="22"/>
              </w:rPr>
              <w:t>.2026г</w:t>
            </w:r>
            <w:r w:rsidR="002B67FB" w:rsidRPr="0087539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B094A" w14:paraId="7B71F850" w14:textId="77777777" w:rsidTr="00970B2E">
        <w:tc>
          <w:tcPr>
            <w:tcW w:w="10053" w:type="dxa"/>
            <w:gridSpan w:val="3"/>
            <w:shd w:val="clear" w:color="auto" w:fill="F2F2F2"/>
          </w:tcPr>
          <w:p w14:paraId="39187CA1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Начальная (максимальная) цена</w:t>
            </w:r>
          </w:p>
        </w:tc>
      </w:tr>
      <w:tr w:rsidR="00593B89" w:rsidRPr="00593B89" w14:paraId="40442F59" w14:textId="77777777" w:rsidTr="00C81C51">
        <w:trPr>
          <w:trHeight w:val="301"/>
        </w:trPr>
        <w:tc>
          <w:tcPr>
            <w:tcW w:w="10053" w:type="dxa"/>
            <w:gridSpan w:val="3"/>
            <w:shd w:val="clear" w:color="auto" w:fill="auto"/>
          </w:tcPr>
          <w:p w14:paraId="5E500E5F" w14:textId="4169FCD5" w:rsidR="007B094A" w:rsidRPr="00593B89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593B89">
              <w:rPr>
                <w:rFonts w:ascii="Arial" w:hAnsi="Arial" w:cs="Arial"/>
                <w:sz w:val="22"/>
                <w:szCs w:val="22"/>
              </w:rPr>
              <w:t>Не установлена</w:t>
            </w:r>
          </w:p>
        </w:tc>
      </w:tr>
      <w:tr w:rsidR="007B094A" w14:paraId="34405D2A" w14:textId="77777777" w:rsidTr="00970B2E">
        <w:tc>
          <w:tcPr>
            <w:tcW w:w="10053" w:type="dxa"/>
            <w:gridSpan w:val="3"/>
            <w:shd w:val="clear" w:color="auto" w:fill="F2F2F2"/>
          </w:tcPr>
          <w:p w14:paraId="12D94532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Форма, сроки и порядок оплаты</w:t>
            </w:r>
          </w:p>
        </w:tc>
      </w:tr>
      <w:tr w:rsidR="007B094A" w14:paraId="3C319095" w14:textId="77777777" w:rsidTr="00970B2E">
        <w:trPr>
          <w:trHeight w:val="352"/>
        </w:trPr>
        <w:tc>
          <w:tcPr>
            <w:tcW w:w="2644" w:type="dxa"/>
            <w:gridSpan w:val="2"/>
            <w:shd w:val="clear" w:color="auto" w:fill="auto"/>
          </w:tcPr>
          <w:p w14:paraId="2442F17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оплаты</w:t>
            </w:r>
          </w:p>
        </w:tc>
        <w:tc>
          <w:tcPr>
            <w:tcW w:w="7409" w:type="dxa"/>
            <w:shd w:val="clear" w:color="auto" w:fill="auto"/>
          </w:tcPr>
          <w:p w14:paraId="373660EF" w14:textId="368B3C68" w:rsidR="007B094A" w:rsidRDefault="007F7478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Оплачивается путем перечисления денежных средств на расчетный счет субподрядчика в течение 30 дней после принятия объемов выполненных работ и подписания унифицированных форм КС-2, КС-3.</w:t>
            </w:r>
          </w:p>
        </w:tc>
      </w:tr>
      <w:tr w:rsidR="007B094A" w14:paraId="7E2480EF" w14:textId="77777777" w:rsidTr="00C81C51">
        <w:trPr>
          <w:trHeight w:val="551"/>
        </w:trPr>
        <w:tc>
          <w:tcPr>
            <w:tcW w:w="2644" w:type="dxa"/>
            <w:gridSpan w:val="2"/>
            <w:shd w:val="clear" w:color="auto" w:fill="auto"/>
          </w:tcPr>
          <w:p w14:paraId="54848336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Размер аванса</w:t>
            </w:r>
          </w:p>
        </w:tc>
        <w:tc>
          <w:tcPr>
            <w:tcW w:w="7409" w:type="dxa"/>
            <w:shd w:val="clear" w:color="auto" w:fill="auto"/>
          </w:tcPr>
          <w:p w14:paraId="7AAA9BB6" w14:textId="2B64C593" w:rsidR="007B094A" w:rsidRDefault="007F7478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Авансовый платеж по согласованию руководителей (возможно рассмотреть график финансирования).</w:t>
            </w:r>
          </w:p>
        </w:tc>
      </w:tr>
      <w:tr w:rsidR="007B094A" w14:paraId="395648D0" w14:textId="77777777" w:rsidTr="001523F9">
        <w:trPr>
          <w:trHeight w:val="1126"/>
        </w:trPr>
        <w:tc>
          <w:tcPr>
            <w:tcW w:w="2644" w:type="dxa"/>
            <w:gridSpan w:val="2"/>
            <w:shd w:val="clear" w:color="auto" w:fill="auto"/>
          </w:tcPr>
          <w:p w14:paraId="59735FB6" w14:textId="25749CF1" w:rsidR="007B094A" w:rsidRPr="00C81C51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C81C51">
              <w:rPr>
                <w:rFonts w:ascii="Arial" w:hAnsi="Arial" w:cs="Arial"/>
                <w:sz w:val="22"/>
                <w:szCs w:val="22"/>
              </w:rPr>
              <w:t xml:space="preserve">Обязательство </w:t>
            </w:r>
            <w:r w:rsidRPr="00C81C51">
              <w:rPr>
                <w:rFonts w:ascii="Arial" w:hAnsi="Arial" w:cs="Arial"/>
                <w:b/>
                <w:bCs/>
                <w:sz w:val="22"/>
                <w:szCs w:val="22"/>
              </w:rPr>
              <w:t>открыть казначейский счет</w:t>
            </w:r>
            <w:r w:rsidR="00C81C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под авансирование</w:t>
            </w:r>
          </w:p>
        </w:tc>
        <w:tc>
          <w:tcPr>
            <w:tcW w:w="7409" w:type="dxa"/>
            <w:shd w:val="clear" w:color="auto" w:fill="auto"/>
            <w:vAlign w:val="center"/>
          </w:tcPr>
          <w:p w14:paraId="09AA97DE" w14:textId="77777777" w:rsidR="007B094A" w:rsidRDefault="00970B2E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ИГК </w:t>
            </w:r>
            <w:r w:rsidRPr="00607411">
              <w:rPr>
                <w:rFonts w:ascii="Arial" w:hAnsi="Arial" w:cs="Arial"/>
                <w:sz w:val="22"/>
                <w:szCs w:val="22"/>
              </w:rPr>
              <w:t>000000540</w:t>
            </w:r>
            <w:r w:rsidR="00583E7B">
              <w:rPr>
                <w:rFonts w:ascii="Arial" w:hAnsi="Arial" w:cs="Arial"/>
                <w:sz w:val="22"/>
                <w:szCs w:val="22"/>
              </w:rPr>
              <w:t>66</w:t>
            </w:r>
            <w:r w:rsidRPr="00607411">
              <w:rPr>
                <w:rFonts w:ascii="Arial" w:hAnsi="Arial" w:cs="Arial"/>
                <w:sz w:val="22"/>
                <w:szCs w:val="22"/>
              </w:rPr>
              <w:t>36117255120482</w:t>
            </w:r>
          </w:p>
          <w:p w14:paraId="3A2BB1F1" w14:textId="46DE1E77" w:rsidR="004C5BA0" w:rsidRPr="00226176" w:rsidRDefault="004C5BA0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ИГК </w:t>
            </w:r>
            <w:r w:rsidRPr="004C5BA0">
              <w:rPr>
                <w:rFonts w:ascii="Arial" w:hAnsi="Arial" w:cs="Arial"/>
                <w:sz w:val="22"/>
                <w:szCs w:val="22"/>
              </w:rPr>
              <w:t>0000005406636117265120242</w:t>
            </w:r>
          </w:p>
        </w:tc>
      </w:tr>
      <w:tr w:rsidR="007B094A" w14:paraId="2B4D2D85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3E341A5F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Процент генерального подрядчика</w:t>
            </w:r>
          </w:p>
        </w:tc>
        <w:tc>
          <w:tcPr>
            <w:tcW w:w="7409" w:type="dxa"/>
            <w:shd w:val="clear" w:color="auto" w:fill="auto"/>
          </w:tcPr>
          <w:p w14:paraId="6FE47AF0" w14:textId="558633FC" w:rsidR="007B094A" w:rsidRPr="007F7478" w:rsidRDefault="007F7478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7F7478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7B094A" w14:paraId="60D3A903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4AD8032F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Процент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5BFF00EF" w14:textId="77777777" w:rsidR="007B094A" w:rsidRPr="0060722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60722A"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  <w:tr w:rsidR="007B094A" w14:paraId="71337C75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3307D047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предоставления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4DCDF4C1" w14:textId="77777777" w:rsidR="007B094A" w:rsidRPr="0060722A" w:rsidRDefault="007B094A" w:rsidP="0022617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Удержание </w:t>
            </w:r>
            <w:r w:rsidRPr="0075269F">
              <w:rPr>
                <w:rFonts w:ascii="Arial" w:hAnsi="Arial" w:cs="Arial"/>
                <w:sz w:val="22"/>
                <w:szCs w:val="22"/>
              </w:rPr>
              <w:t>из сумм</w:t>
            </w:r>
            <w:r>
              <w:rPr>
                <w:rFonts w:ascii="Arial" w:hAnsi="Arial" w:cs="Arial"/>
                <w:sz w:val="22"/>
                <w:szCs w:val="22"/>
              </w:rPr>
              <w:t>ы оплаты</w:t>
            </w:r>
            <w:r w:rsidRPr="0075269F">
              <w:rPr>
                <w:rFonts w:ascii="Arial" w:hAnsi="Arial" w:cs="Arial"/>
                <w:sz w:val="22"/>
                <w:szCs w:val="22"/>
              </w:rPr>
              <w:t>, причитающихся Субподрядчику за выполненные Работы</w:t>
            </w:r>
            <w:r>
              <w:rPr>
                <w:rFonts w:ascii="Arial" w:hAnsi="Arial" w:cs="Arial"/>
                <w:sz w:val="22"/>
                <w:szCs w:val="22"/>
              </w:rPr>
              <w:t xml:space="preserve"> или предоставление независимой и безотзывной банковской гарантии на сумму 5% от стоимости работ, услуг, на период 5 лет</w:t>
            </w:r>
          </w:p>
        </w:tc>
      </w:tr>
      <w:tr w:rsidR="007B094A" w14:paraId="29B52F52" w14:textId="77777777" w:rsidTr="00970B2E">
        <w:trPr>
          <w:trHeight w:val="349"/>
        </w:trPr>
        <w:tc>
          <w:tcPr>
            <w:tcW w:w="2644" w:type="dxa"/>
            <w:gridSpan w:val="2"/>
            <w:shd w:val="clear" w:color="auto" w:fill="auto"/>
          </w:tcPr>
          <w:p w14:paraId="5F3A875E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Условия возврата гарантийного удержания</w:t>
            </w:r>
          </w:p>
        </w:tc>
        <w:tc>
          <w:tcPr>
            <w:tcW w:w="7409" w:type="dxa"/>
            <w:shd w:val="clear" w:color="auto" w:fill="auto"/>
          </w:tcPr>
          <w:p w14:paraId="63680C85" w14:textId="77777777" w:rsidR="007B094A" w:rsidRPr="0075269F" w:rsidRDefault="007B094A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269F">
              <w:rPr>
                <w:rFonts w:ascii="Arial" w:hAnsi="Arial" w:cs="Arial"/>
                <w:sz w:val="22"/>
                <w:szCs w:val="22"/>
              </w:rPr>
              <w:t xml:space="preserve">Удержанная гарантийная сумма возвращается при отсутствии гарантийного случая в течение </w:t>
            </w:r>
            <w:r>
              <w:rPr>
                <w:rFonts w:ascii="Arial" w:hAnsi="Arial" w:cs="Arial"/>
                <w:sz w:val="22"/>
                <w:szCs w:val="22"/>
              </w:rPr>
              <w:t>5 лет</w:t>
            </w:r>
            <w:r w:rsidRPr="0075269F">
              <w:rPr>
                <w:rFonts w:ascii="Arial" w:hAnsi="Arial" w:cs="Arial"/>
                <w:sz w:val="22"/>
                <w:szCs w:val="22"/>
              </w:rPr>
              <w:t xml:space="preserve"> с даты подписания акта ввода Объекта в эксплуатацию</w:t>
            </w:r>
          </w:p>
        </w:tc>
      </w:tr>
      <w:tr w:rsidR="007B094A" w14:paraId="419319FD" w14:textId="77777777" w:rsidTr="00970B2E">
        <w:trPr>
          <w:trHeight w:val="291"/>
        </w:trPr>
        <w:tc>
          <w:tcPr>
            <w:tcW w:w="10053" w:type="dxa"/>
            <w:gridSpan w:val="3"/>
            <w:shd w:val="clear" w:color="auto" w:fill="F2F2F2"/>
          </w:tcPr>
          <w:p w14:paraId="26E530EF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Условия расчета договорной цены</w:t>
            </w:r>
          </w:p>
        </w:tc>
      </w:tr>
      <w:tr w:rsidR="007B094A" w14:paraId="5F50BF18" w14:textId="77777777" w:rsidTr="00970B2E">
        <w:trPr>
          <w:trHeight w:val="382"/>
        </w:trPr>
        <w:tc>
          <w:tcPr>
            <w:tcW w:w="2644" w:type="dxa"/>
            <w:gridSpan w:val="2"/>
            <w:shd w:val="clear" w:color="auto" w:fill="auto"/>
          </w:tcPr>
          <w:p w14:paraId="4358DE9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Ссылка на ПД</w:t>
            </w:r>
          </w:p>
        </w:tc>
        <w:tc>
          <w:tcPr>
            <w:tcW w:w="7409" w:type="dxa"/>
            <w:shd w:val="clear" w:color="auto" w:fill="auto"/>
          </w:tcPr>
          <w:p w14:paraId="5A8B1E36" w14:textId="410E3054" w:rsidR="0014113F" w:rsidRDefault="00970B2E" w:rsidP="00970B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701</w:t>
            </w:r>
            <w:r w:rsidR="00E1223E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0563C1">
              <w:rPr>
                <w:rFonts w:ascii="Arial" w:hAnsi="Arial" w:cs="Arial"/>
                <w:sz w:val="22"/>
                <w:szCs w:val="22"/>
              </w:rPr>
              <w:t>АР</w:t>
            </w:r>
            <w:r w:rsidR="0000599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563C1">
              <w:rPr>
                <w:rFonts w:ascii="Arial" w:hAnsi="Arial" w:cs="Arial"/>
                <w:sz w:val="22"/>
                <w:szCs w:val="22"/>
              </w:rPr>
              <w:t>л. 5, 7, 8, 59</w:t>
            </w:r>
          </w:p>
          <w:p w14:paraId="22596B27" w14:textId="607F76F9" w:rsidR="00E1223E" w:rsidRDefault="00970B2E" w:rsidP="00307391">
            <w:pPr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 xml:space="preserve">Ссылка для просмотра и скачивания проектной документации: </w:t>
            </w:r>
            <w:hyperlink r:id="rId7" w:history="1">
              <w:r w:rsidR="00E1223E" w:rsidRPr="00C62BE0">
                <w:rPr>
                  <w:rStyle w:val="a7"/>
                </w:rPr>
                <w:t>https://document-link.sarex.io/0ca58337-b9d0-43d6-b4e1-679d73edf8ba</w:t>
              </w:r>
            </w:hyperlink>
          </w:p>
          <w:p w14:paraId="43604556" w14:textId="3A78FB50" w:rsidR="00E1223E" w:rsidRPr="00E1223E" w:rsidRDefault="00E1223E" w:rsidP="00307391">
            <w:pPr>
              <w:jc w:val="both"/>
            </w:pPr>
          </w:p>
        </w:tc>
      </w:tr>
      <w:tr w:rsidR="007B094A" w14:paraId="17720176" w14:textId="77777777" w:rsidTr="000C4924">
        <w:trPr>
          <w:trHeight w:val="3156"/>
        </w:trPr>
        <w:tc>
          <w:tcPr>
            <w:tcW w:w="2644" w:type="dxa"/>
            <w:gridSpan w:val="2"/>
            <w:shd w:val="clear" w:color="auto" w:fill="auto"/>
          </w:tcPr>
          <w:p w14:paraId="37BFE72B" w14:textId="77777777" w:rsidR="007B094A" w:rsidRPr="009D1C6C" w:rsidRDefault="007B094A" w:rsidP="00D92D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Перечень работ</w:t>
            </w:r>
          </w:p>
        </w:tc>
        <w:tc>
          <w:tcPr>
            <w:tcW w:w="7409" w:type="dxa"/>
            <w:shd w:val="clear" w:color="auto" w:fill="auto"/>
          </w:tcPr>
          <w:p w14:paraId="39B5E8C6" w14:textId="722F7349" w:rsidR="007B094A" w:rsidRPr="009D1C6C" w:rsidRDefault="000132E7" w:rsidP="00B263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6CBA">
              <w:rPr>
                <w:rFonts w:ascii="Arial" w:hAnsi="Arial" w:cs="Arial"/>
                <w:sz w:val="22"/>
                <w:szCs w:val="22"/>
              </w:rPr>
              <w:t xml:space="preserve">Выполнить полный комплекс работ </w:t>
            </w:r>
            <w:r w:rsidR="000563C1">
              <w:rPr>
                <w:rFonts w:ascii="Arial" w:hAnsi="Arial" w:cs="Arial"/>
                <w:sz w:val="22"/>
                <w:szCs w:val="22"/>
              </w:rPr>
              <w:t xml:space="preserve">(под ключ) </w:t>
            </w:r>
            <w:r w:rsidR="003C22EF" w:rsidRPr="003C22EF">
              <w:rPr>
                <w:rFonts w:ascii="Arial" w:hAnsi="Arial" w:cs="Arial"/>
                <w:sz w:val="22"/>
                <w:szCs w:val="22"/>
              </w:rPr>
              <w:t xml:space="preserve">по устройству </w:t>
            </w:r>
            <w:r w:rsidR="003C22EF" w:rsidRPr="009D1C6C">
              <w:rPr>
                <w:rFonts w:ascii="Arial" w:hAnsi="Arial" w:cs="Arial"/>
                <w:sz w:val="22"/>
                <w:szCs w:val="22"/>
              </w:rPr>
              <w:t>раздвижных перегородок НОРМА, включая изготовление, поставк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у</w:t>
            </w:r>
            <w:r w:rsidR="003C22EF" w:rsidRPr="009D1C6C">
              <w:rPr>
                <w:rFonts w:ascii="Arial" w:hAnsi="Arial" w:cs="Arial"/>
                <w:sz w:val="22"/>
                <w:szCs w:val="22"/>
              </w:rPr>
              <w:t xml:space="preserve"> и монтаж.</w:t>
            </w:r>
          </w:p>
          <w:p w14:paraId="3D0F81E1" w14:textId="77777777" w:rsidR="000C4924" w:rsidRPr="009D1C6C" w:rsidRDefault="000C4924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Общее количество перегородок – 5 шт. </w:t>
            </w:r>
          </w:p>
          <w:p w14:paraId="16F66E95" w14:textId="2E85AED9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РП-1.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7000х3205(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2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06FCF571" w14:textId="45BD3EFB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РП-2.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7000х3220(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3160A314" w14:textId="3700A2FA" w:rsidR="000C4924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РП-3.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6580х2855(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78ED2774" w14:textId="7A663B8E" w:rsidR="000C4924" w:rsidRPr="009D1C6C" w:rsidRDefault="009D1C6C" w:rsidP="001523F9">
            <w:pPr>
              <w:spacing w:after="2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РП-4. 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>Раздвижная перегородка НОРМА 5015х2855(</w:t>
            </w:r>
            <w:r w:rsidR="000C4924" w:rsidRPr="009D1C6C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0C4924" w:rsidRPr="009D1C6C">
              <w:rPr>
                <w:rFonts w:ascii="Arial" w:hAnsi="Arial" w:cs="Arial"/>
                <w:sz w:val="22"/>
                <w:szCs w:val="22"/>
              </w:rPr>
              <w:t xml:space="preserve">) – 1 </w:t>
            </w:r>
            <w:proofErr w:type="spellStart"/>
            <w:r w:rsidR="000C4924" w:rsidRPr="009D1C6C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14:paraId="3FC4558E" w14:textId="6FFC14B0" w:rsidR="000C4924" w:rsidRPr="009D1C6C" w:rsidRDefault="009D1C6C" w:rsidP="009D1C6C">
            <w:pPr>
              <w:spacing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Конструктив перегородок представлен на листе 59, РД 701</w:t>
            </w:r>
            <w:r w:rsidR="00E1223E"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-АР.</w:t>
            </w:r>
          </w:p>
          <w:p w14:paraId="55C3684C" w14:textId="531216CB" w:rsidR="009D1C6C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Места расположений перегородок на планах этажей:</w:t>
            </w:r>
          </w:p>
          <w:p w14:paraId="22B1FB19" w14:textId="177846D9" w:rsidR="009D1C6C" w:rsidRPr="001523F9" w:rsidRDefault="009D1C6C" w:rsidP="001523F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>1 этаж (лист 5, РД 701</w:t>
            </w:r>
            <w:r w:rsidR="00E1223E"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-АР)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115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в/о </w:t>
            </w:r>
            <w:r w:rsidR="001523F9">
              <w:rPr>
                <w:rFonts w:ascii="Arial" w:hAnsi="Arial" w:cs="Arial"/>
                <w:sz w:val="22"/>
                <w:szCs w:val="22"/>
              </w:rPr>
              <w:t>15-16/П-К –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РП-1 (2 </w:t>
            </w:r>
            <w:proofErr w:type="spellStart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шт</w:t>
            </w:r>
            <w:proofErr w:type="spellEnd"/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  <w:p w14:paraId="2BE3045C" w14:textId="19661F65" w:rsidR="009D1C6C" w:rsidRPr="001523F9" w:rsidRDefault="009D1C6C" w:rsidP="001523F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3 этаж (лист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9D1C6C">
              <w:rPr>
                <w:rFonts w:ascii="Arial" w:hAnsi="Arial" w:cs="Arial"/>
                <w:sz w:val="22"/>
                <w:szCs w:val="22"/>
              </w:rPr>
              <w:t>, РД 701</w:t>
            </w:r>
            <w:r w:rsidR="00E1223E"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-АР)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350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в/о 4-8/Т-С 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РП-3, РП-4 </w:t>
            </w:r>
          </w:p>
          <w:p w14:paraId="38076EBF" w14:textId="5860ECB7" w:rsidR="009D1C6C" w:rsidRPr="009D1C6C" w:rsidRDefault="009D1C6C" w:rsidP="001523F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1C6C">
              <w:rPr>
                <w:rFonts w:ascii="Arial" w:hAnsi="Arial" w:cs="Arial"/>
                <w:sz w:val="22"/>
                <w:szCs w:val="22"/>
              </w:rPr>
              <w:t xml:space="preserve">4 этаж (лист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, РД 701</w:t>
            </w:r>
            <w:r w:rsidR="00E1223E">
              <w:rPr>
                <w:rFonts w:ascii="Arial" w:hAnsi="Arial" w:cs="Arial"/>
                <w:sz w:val="22"/>
                <w:szCs w:val="22"/>
              </w:rPr>
              <w:t>8</w:t>
            </w:r>
            <w:r w:rsidRPr="009D1C6C">
              <w:rPr>
                <w:rFonts w:ascii="Arial" w:hAnsi="Arial" w:cs="Arial"/>
                <w:sz w:val="22"/>
                <w:szCs w:val="22"/>
              </w:rPr>
              <w:t>-АР) пом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439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23F9">
              <w:rPr>
                <w:rFonts w:ascii="Arial" w:hAnsi="Arial" w:cs="Arial"/>
                <w:sz w:val="22"/>
                <w:szCs w:val="22"/>
              </w:rPr>
              <w:t xml:space="preserve">в/о 5-8/А-Б </w:t>
            </w:r>
            <w:r w:rsidRPr="009D1C6C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01523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РП-2 </w:t>
            </w:r>
          </w:p>
          <w:p w14:paraId="633746EA" w14:textId="77777777" w:rsidR="009D1C6C" w:rsidRPr="009D1C6C" w:rsidRDefault="009D1C6C" w:rsidP="000C49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225B22" w14:textId="77777777" w:rsidR="000C4924" w:rsidRPr="009D1C6C" w:rsidRDefault="003C22EF" w:rsidP="00B263B4">
            <w:pPr>
              <w:jc w:val="both"/>
              <w:rPr>
                <w:rFonts w:ascii="Arial" w:hAnsi="Arial" w:cs="Arial"/>
              </w:rPr>
            </w:pPr>
            <w:r w:rsidRPr="009D1C6C">
              <w:rPr>
                <w:rFonts w:ascii="Arial" w:hAnsi="Arial" w:cs="Arial"/>
                <w:u w:val="single"/>
              </w:rPr>
              <w:t xml:space="preserve">Перед изготовлением </w:t>
            </w:r>
            <w:r w:rsidR="000C4924" w:rsidRPr="009D1C6C">
              <w:rPr>
                <w:rFonts w:ascii="Arial" w:hAnsi="Arial" w:cs="Arial"/>
                <w:u w:val="single"/>
              </w:rPr>
              <w:t>конструкций</w:t>
            </w:r>
            <w:r w:rsidR="000C4924" w:rsidRPr="009D1C6C">
              <w:rPr>
                <w:rFonts w:ascii="Arial" w:hAnsi="Arial" w:cs="Arial"/>
                <w:b/>
                <w:bCs/>
              </w:rPr>
              <w:t xml:space="preserve"> </w:t>
            </w:r>
            <w:r w:rsidRPr="009D1C6C">
              <w:rPr>
                <w:rFonts w:ascii="Arial" w:hAnsi="Arial" w:cs="Arial"/>
                <w:b/>
                <w:bCs/>
              </w:rPr>
              <w:t xml:space="preserve">произвести замеры </w:t>
            </w:r>
            <w:r w:rsidR="000C4924" w:rsidRPr="009D1C6C">
              <w:rPr>
                <w:rFonts w:ascii="Arial" w:hAnsi="Arial" w:cs="Arial"/>
                <w:b/>
                <w:bCs/>
              </w:rPr>
              <w:t xml:space="preserve">фактических проемов </w:t>
            </w:r>
            <w:r w:rsidRPr="009D1C6C">
              <w:rPr>
                <w:rFonts w:ascii="Arial" w:hAnsi="Arial" w:cs="Arial"/>
                <w:b/>
                <w:bCs/>
              </w:rPr>
              <w:t>на объекте</w:t>
            </w:r>
            <w:r w:rsidRPr="009D1C6C">
              <w:rPr>
                <w:rFonts w:ascii="Arial" w:hAnsi="Arial" w:cs="Arial"/>
              </w:rPr>
              <w:t xml:space="preserve">, разработать </w:t>
            </w:r>
            <w:r w:rsidRPr="009D1C6C">
              <w:rPr>
                <w:rFonts w:ascii="Arial" w:hAnsi="Arial" w:cs="Arial"/>
                <w:b/>
                <w:bCs/>
              </w:rPr>
              <w:t>Альбом технических решений</w:t>
            </w:r>
            <w:r w:rsidRPr="009D1C6C">
              <w:rPr>
                <w:rFonts w:ascii="Arial" w:hAnsi="Arial" w:cs="Arial"/>
              </w:rPr>
              <w:t xml:space="preserve"> для </w:t>
            </w:r>
            <w:r w:rsidR="000C4924" w:rsidRPr="009D1C6C">
              <w:rPr>
                <w:rFonts w:ascii="Arial" w:hAnsi="Arial" w:cs="Arial"/>
              </w:rPr>
              <w:t xml:space="preserve">всех </w:t>
            </w:r>
            <w:r w:rsidRPr="009D1C6C">
              <w:rPr>
                <w:rFonts w:ascii="Arial" w:hAnsi="Arial" w:cs="Arial"/>
              </w:rPr>
              <w:t xml:space="preserve">конструкций раздвижных перегородок, согласовать </w:t>
            </w:r>
            <w:r w:rsidR="000C4924" w:rsidRPr="009D1C6C">
              <w:rPr>
                <w:rFonts w:ascii="Arial" w:hAnsi="Arial" w:cs="Arial"/>
              </w:rPr>
              <w:t xml:space="preserve">Альбом </w:t>
            </w:r>
            <w:r w:rsidRPr="009D1C6C">
              <w:rPr>
                <w:rFonts w:ascii="Arial" w:hAnsi="Arial" w:cs="Arial"/>
              </w:rPr>
              <w:t>с Генподрядчиком</w:t>
            </w:r>
            <w:r w:rsidR="000C4924" w:rsidRPr="009D1C6C">
              <w:rPr>
                <w:rFonts w:ascii="Arial" w:hAnsi="Arial" w:cs="Arial"/>
              </w:rPr>
              <w:t>.</w:t>
            </w:r>
          </w:p>
          <w:p w14:paraId="5814223A" w14:textId="02822188" w:rsidR="000C4924" w:rsidRPr="000C4924" w:rsidRDefault="000C4924" w:rsidP="00B263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5B0A" w:rsidRPr="00155B0A" w14:paraId="46DB1968" w14:textId="77777777" w:rsidTr="001523F9">
        <w:trPr>
          <w:trHeight w:val="545"/>
        </w:trPr>
        <w:tc>
          <w:tcPr>
            <w:tcW w:w="2644" w:type="dxa"/>
            <w:gridSpan w:val="2"/>
            <w:shd w:val="clear" w:color="auto" w:fill="auto"/>
          </w:tcPr>
          <w:p w14:paraId="0BAEBF0C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Обеспечение материалами</w:t>
            </w:r>
          </w:p>
        </w:tc>
        <w:tc>
          <w:tcPr>
            <w:tcW w:w="7409" w:type="dxa"/>
            <w:shd w:val="clear" w:color="auto" w:fill="auto"/>
          </w:tcPr>
          <w:p w14:paraId="49E3E528" w14:textId="3887B9D4" w:rsidR="007B094A" w:rsidRPr="00155B0A" w:rsidRDefault="00155B0A" w:rsidP="002261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Субподрядчик обязуется выполнить работы собственными материалами.</w:t>
            </w:r>
          </w:p>
        </w:tc>
      </w:tr>
      <w:tr w:rsidR="007B094A" w14:paraId="46DEADD9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5E6A7782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Учет материалов в актах выполненных работ</w:t>
            </w:r>
          </w:p>
        </w:tc>
        <w:tc>
          <w:tcPr>
            <w:tcW w:w="7409" w:type="dxa"/>
            <w:shd w:val="clear" w:color="auto" w:fill="auto"/>
          </w:tcPr>
          <w:p w14:paraId="35779011" w14:textId="59909C1B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Исполнитель работ отчитывается перед </w:t>
            </w:r>
            <w:r w:rsidR="003C22EF">
              <w:rPr>
                <w:rFonts w:ascii="Arial" w:hAnsi="Arial" w:cs="Arial"/>
                <w:sz w:val="22"/>
                <w:szCs w:val="22"/>
              </w:rPr>
              <w:t>Генп</w:t>
            </w:r>
            <w:r w:rsidRPr="00155B0A">
              <w:rPr>
                <w:rFonts w:ascii="Arial" w:hAnsi="Arial" w:cs="Arial"/>
                <w:sz w:val="22"/>
                <w:szCs w:val="22"/>
              </w:rPr>
              <w:t>одрядчиком за расход материалов, технологического оборудования и изделий, согласно проекту и нормам расхода материалов ГЭСН. В случае перерасхода материалов, технологического оборудования и изделий, исполнитель работ обязуется обосновать необходимость изменения нормы расхода, о чем составляет акт для согласования Подрядчиком и Заказчиком строительства. Необоснованный перерасход оборудования, изделий и материалов, исполнителю работ не компенсируется.</w:t>
            </w:r>
          </w:p>
        </w:tc>
      </w:tr>
      <w:tr w:rsidR="00155B0A" w:rsidRPr="00155B0A" w14:paraId="0487C395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67C03738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Замена материалов </w:t>
            </w:r>
            <w:r w:rsidRPr="00155B0A">
              <w:rPr>
                <w:rFonts w:ascii="Arial" w:hAnsi="Arial" w:cs="Arial"/>
                <w:sz w:val="20"/>
                <w:szCs w:val="20"/>
              </w:rPr>
              <w:t>(только для случаев, когда подрядчик со своим материалом)</w:t>
            </w:r>
          </w:p>
        </w:tc>
        <w:tc>
          <w:tcPr>
            <w:tcW w:w="7409" w:type="dxa"/>
            <w:shd w:val="clear" w:color="auto" w:fill="auto"/>
          </w:tcPr>
          <w:p w14:paraId="541353EE" w14:textId="52CA86FD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В случае снятия с производства материала, учтенного в ПД, согласовывать замену с Заказчиком, при согласовании замены направлять письменное уведомление Подрядчику. </w:t>
            </w:r>
          </w:p>
        </w:tc>
      </w:tr>
      <w:tr w:rsidR="00155B0A" w:rsidRPr="00155B0A" w14:paraId="63B43DCC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6766D0BE" w14:textId="77777777" w:rsidR="007B094A" w:rsidRPr="00155B0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Обеспечение механизмами</w:t>
            </w:r>
          </w:p>
        </w:tc>
        <w:tc>
          <w:tcPr>
            <w:tcW w:w="7409" w:type="dxa"/>
            <w:shd w:val="clear" w:color="auto" w:fill="auto"/>
          </w:tcPr>
          <w:p w14:paraId="6E62E9E7" w14:textId="7268F1B8" w:rsidR="007B094A" w:rsidRPr="00155B0A" w:rsidRDefault="00155B0A" w:rsidP="00D92D01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Субподрядчик</w:t>
            </w:r>
          </w:p>
        </w:tc>
      </w:tr>
      <w:tr w:rsidR="007B094A" w14:paraId="1244D8D0" w14:textId="77777777" w:rsidTr="003C22EF">
        <w:trPr>
          <w:trHeight w:val="818"/>
        </w:trPr>
        <w:tc>
          <w:tcPr>
            <w:tcW w:w="2644" w:type="dxa"/>
            <w:gridSpan w:val="2"/>
            <w:shd w:val="clear" w:color="auto" w:fill="auto"/>
          </w:tcPr>
          <w:p w14:paraId="14B3B71E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Правила формирования договорной цены</w:t>
            </w:r>
          </w:p>
        </w:tc>
        <w:tc>
          <w:tcPr>
            <w:tcW w:w="7409" w:type="dxa"/>
            <w:shd w:val="clear" w:color="auto" w:fill="auto"/>
          </w:tcPr>
          <w:p w14:paraId="185587B3" w14:textId="7348DC0D" w:rsidR="00155B0A" w:rsidRPr="00155B0A" w:rsidRDefault="00155B0A" w:rsidP="00155B0A">
            <w:pPr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Представлять расчет начальной и договорной цены в виде расчёта</w:t>
            </w:r>
            <w:r w:rsidR="00B263B4">
              <w:rPr>
                <w:rFonts w:ascii="Arial" w:hAnsi="Arial" w:cs="Arial"/>
                <w:sz w:val="22"/>
                <w:szCs w:val="22"/>
              </w:rPr>
              <w:t xml:space="preserve"> или сметы</w:t>
            </w:r>
            <w:r w:rsidRPr="00155B0A">
              <w:rPr>
                <w:rFonts w:ascii="Arial" w:hAnsi="Arial" w:cs="Arial"/>
                <w:sz w:val="22"/>
                <w:szCs w:val="22"/>
              </w:rPr>
              <w:t>. Прописывать, что входит в стоимость работ.</w:t>
            </w:r>
          </w:p>
          <w:p w14:paraId="798584CE" w14:textId="77777777" w:rsidR="007B094A" w:rsidRPr="00695B38" w:rsidRDefault="007B094A" w:rsidP="00155B0A">
            <w:pPr>
              <w:rPr>
                <w:rFonts w:ascii="Arial" w:hAnsi="Arial" w:cs="Arial"/>
                <w:sz w:val="22"/>
                <w:szCs w:val="22"/>
              </w:rPr>
            </w:pPr>
            <w:r w:rsidRPr="00695B38">
              <w:rPr>
                <w:rFonts w:ascii="Arial" w:hAnsi="Arial" w:cs="Arial"/>
                <w:sz w:val="22"/>
                <w:szCs w:val="22"/>
              </w:rPr>
              <w:t>К коммерческому предложению приложить расчет.</w:t>
            </w:r>
          </w:p>
        </w:tc>
      </w:tr>
      <w:tr w:rsidR="007B094A" w14:paraId="5D974A8F" w14:textId="77777777" w:rsidTr="00970B2E">
        <w:trPr>
          <w:trHeight w:val="380"/>
        </w:trPr>
        <w:tc>
          <w:tcPr>
            <w:tcW w:w="2644" w:type="dxa"/>
            <w:gridSpan w:val="2"/>
            <w:shd w:val="clear" w:color="auto" w:fill="auto"/>
          </w:tcPr>
          <w:p w14:paraId="763E4E58" w14:textId="77777777" w:rsidR="007B094A" w:rsidRDefault="007B094A" w:rsidP="00D92D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Примечание</w:t>
            </w:r>
          </w:p>
        </w:tc>
        <w:tc>
          <w:tcPr>
            <w:tcW w:w="7409" w:type="dxa"/>
            <w:shd w:val="clear" w:color="auto" w:fill="auto"/>
          </w:tcPr>
          <w:p w14:paraId="4F507B4E" w14:textId="32AD35F6" w:rsidR="007B094A" w:rsidRDefault="007B094A" w:rsidP="00D92D01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Учесть в ценовом предложении полный комплекс работ и затрат для выполнения работ</w:t>
            </w:r>
            <w:r w:rsidR="003C22EF">
              <w:rPr>
                <w:rFonts w:ascii="Arial" w:hAnsi="Arial" w:cs="Arial"/>
                <w:sz w:val="22"/>
                <w:szCs w:val="22"/>
              </w:rPr>
              <w:t xml:space="preserve"> (под ключ)</w:t>
            </w:r>
            <w:r>
              <w:rPr>
                <w:rFonts w:ascii="Arial" w:hAnsi="Arial" w:cs="Arial"/>
                <w:sz w:val="22"/>
                <w:szCs w:val="22"/>
              </w:rPr>
              <w:t xml:space="preserve">, в т.ч., вспомогательные материалы, ручной и электроинструмент, обеспечение СИЗ и спецодеждой рабочих, перемещение и подъем материалов, доставка до места работы и обратно, проживание, </w:t>
            </w:r>
            <w:r w:rsidR="003C22EF">
              <w:rPr>
                <w:rFonts w:ascii="Arial" w:hAnsi="Arial" w:cs="Arial"/>
                <w:sz w:val="22"/>
                <w:szCs w:val="22"/>
              </w:rPr>
              <w:t xml:space="preserve">работа машин и механизмов, </w:t>
            </w:r>
            <w:r>
              <w:rPr>
                <w:rFonts w:ascii="Arial" w:hAnsi="Arial" w:cs="Arial"/>
                <w:sz w:val="22"/>
                <w:szCs w:val="22"/>
              </w:rPr>
              <w:t>оплата командировочных расходов, транспортные расходы, подготовка ППР; затраты, связанные с уборкой мусора и прочие сопутствующие работы и затраты в соответствие с данным комплексом работ.</w:t>
            </w:r>
          </w:p>
        </w:tc>
      </w:tr>
      <w:tr w:rsidR="007B094A" w14:paraId="7029A0D6" w14:textId="77777777" w:rsidTr="00970B2E">
        <w:trPr>
          <w:trHeight w:val="299"/>
        </w:trPr>
        <w:tc>
          <w:tcPr>
            <w:tcW w:w="10053" w:type="dxa"/>
            <w:gridSpan w:val="3"/>
            <w:shd w:val="clear" w:color="auto" w:fill="F2F2F2"/>
          </w:tcPr>
          <w:p w14:paraId="10142705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Привлечение соисполнителей</w:t>
            </w:r>
          </w:p>
        </w:tc>
      </w:tr>
      <w:tr w:rsidR="00155B0A" w:rsidRPr="00155B0A" w14:paraId="56AE450B" w14:textId="77777777" w:rsidTr="00970B2E">
        <w:trPr>
          <w:trHeight w:val="411"/>
        </w:trPr>
        <w:tc>
          <w:tcPr>
            <w:tcW w:w="10053" w:type="dxa"/>
            <w:gridSpan w:val="3"/>
            <w:shd w:val="clear" w:color="auto" w:fill="auto"/>
          </w:tcPr>
          <w:p w14:paraId="080C3086" w14:textId="01592609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lastRenderedPageBreak/>
              <w:t>Допускается привлечение соисполнителей, имеющих соответствующие лицензии на выполнение перечня поручаемых им работ при получении письменного одобрения Подрядчика. Ответственность за действия соисполнителей возлагается на исполнителя работ по договору.</w:t>
            </w:r>
          </w:p>
        </w:tc>
      </w:tr>
      <w:tr w:rsidR="007B094A" w14:paraId="493B5179" w14:textId="77777777" w:rsidTr="00970B2E">
        <w:trPr>
          <w:trHeight w:val="411"/>
        </w:trPr>
        <w:tc>
          <w:tcPr>
            <w:tcW w:w="10053" w:type="dxa"/>
            <w:gridSpan w:val="3"/>
            <w:shd w:val="clear" w:color="auto" w:fill="F2F2F2"/>
          </w:tcPr>
          <w:p w14:paraId="769B91F5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Требования к качеству, техническим характеристикам выполняемых работ, безопасности, результатам</w:t>
            </w:r>
          </w:p>
        </w:tc>
      </w:tr>
      <w:tr w:rsidR="007B094A" w14:paraId="740EAFD5" w14:textId="77777777" w:rsidTr="00970B2E">
        <w:trPr>
          <w:trHeight w:val="383"/>
        </w:trPr>
        <w:tc>
          <w:tcPr>
            <w:tcW w:w="675" w:type="dxa"/>
            <w:shd w:val="clear" w:color="auto" w:fill="auto"/>
          </w:tcPr>
          <w:p w14:paraId="03B17756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A3BD2B1" w14:textId="77777777" w:rsidR="007B094A" w:rsidRDefault="007B094A" w:rsidP="00D92D01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Работы должны быть выполнены в строгом соответствии с требованиями действующего законодательства РФ, а также требованиями ГОСТ, СП, ТУ, СНиП, СанПиН, технического регламента о требованиях пожарной безопасности и другими нормативно-правовыми актами. </w:t>
            </w:r>
          </w:p>
        </w:tc>
      </w:tr>
      <w:tr w:rsidR="007B094A" w14:paraId="75BC3D87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727C6EEB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2AB826FB" w14:textId="77777777" w:rsidR="007B094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Используемые к применению материалы, конструкции, оборудование должны быть новыми, ранее не использующимися, соответствовать государственным стандартам и техническим условиям, отвечать требованиям пожарной и экологической безопасности, требованиям энергетической эффективности, иметь сертификаты, паспорта и другие документы, удостоверяющие их качество. Копии данных документов должны представляться исполнителем работ при предъявлении актов о приемки выполненных работ (форма КС-2).</w:t>
            </w:r>
          </w:p>
        </w:tc>
      </w:tr>
      <w:tr w:rsidR="007B094A" w14:paraId="1AEFB02F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519155C9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F94CFAB" w14:textId="77777777" w:rsidR="007B094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Нести ответственность за сохранность имущества, а также результатов выполненных работ до даты подписания акта сдачи-приемки выполненных работ в полном объеме. </w:t>
            </w:r>
          </w:p>
        </w:tc>
      </w:tr>
      <w:tr w:rsidR="007B094A" w14:paraId="408F4520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7846C57A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4E12C152" w14:textId="77777777" w:rsidR="007B094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Устранять собственными силами и за свой счет дефекты и недоделки, обнаруженные во время выполнения работ и в период гарантийного срока, установленного в договоре. Приступить к устранению замечаний не позднее 5 дней с момента получения письменного уведомления.</w:t>
            </w:r>
          </w:p>
        </w:tc>
      </w:tr>
      <w:tr w:rsidR="00155B0A" w:rsidRPr="00155B0A" w14:paraId="1A0D12EA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535BAA66" w14:textId="77777777" w:rsidR="007B094A" w:rsidRPr="00155B0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7EA4F9B8" w14:textId="038FDAB5" w:rsidR="007B094A" w:rsidRPr="00155B0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 w:rsidRPr="00155B0A"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Во время выполнения работ обеспечить соблюдение правил внутреннего трудового распорядка организации Подрядчика. Работу в выходные и праздничные дни согласовывать с Подрядчиком.</w:t>
            </w:r>
          </w:p>
        </w:tc>
      </w:tr>
      <w:tr w:rsidR="007B094A" w14:paraId="16D5313E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029B5348" w14:textId="77777777" w:rsidR="007B094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1BD6B472" w14:textId="77777777" w:rsidR="007B094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По окончании работ убрать весь строительный мусор, остатки стройматериалов, демонтировать и вывезти временные сооружения, без чего работы не могут считаться законченными.</w:t>
            </w:r>
          </w:p>
        </w:tc>
      </w:tr>
      <w:tr w:rsidR="00155B0A" w:rsidRPr="00155B0A" w14:paraId="01106440" w14:textId="77777777" w:rsidTr="00970B2E">
        <w:trPr>
          <w:trHeight w:val="380"/>
        </w:trPr>
        <w:tc>
          <w:tcPr>
            <w:tcW w:w="675" w:type="dxa"/>
            <w:shd w:val="clear" w:color="auto" w:fill="auto"/>
          </w:tcPr>
          <w:p w14:paraId="0BCEC801" w14:textId="77777777" w:rsidR="007B094A" w:rsidRPr="00155B0A" w:rsidRDefault="007B094A" w:rsidP="00D92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378" w:type="dxa"/>
            <w:gridSpan w:val="2"/>
            <w:shd w:val="clear" w:color="auto" w:fill="auto"/>
          </w:tcPr>
          <w:p w14:paraId="16DB95D9" w14:textId="0E818E58" w:rsidR="007B094A" w:rsidRPr="00155B0A" w:rsidRDefault="007B094A" w:rsidP="00D92D01">
            <w:pPr>
              <w:pStyle w:val="1"/>
              <w:keepLines/>
              <w:suppressLineNumbers/>
              <w:suppressAutoHyphens/>
              <w:ind w:left="33" w:right="34" w:firstLine="0"/>
              <w:jc w:val="both"/>
              <w:rPr>
                <w:rFonts w:ascii="Arial" w:hAnsi="Arial" w:cs="Arial"/>
                <w:b w:val="0"/>
                <w:kern w:val="0"/>
                <w:sz w:val="22"/>
                <w:szCs w:val="22"/>
              </w:rPr>
            </w:pPr>
            <w:r w:rsidRPr="00155B0A">
              <w:rPr>
                <w:rFonts w:ascii="Arial" w:hAnsi="Arial" w:cs="Arial"/>
                <w:b w:val="0"/>
                <w:kern w:val="0"/>
                <w:sz w:val="22"/>
                <w:szCs w:val="22"/>
              </w:rPr>
              <w:t>За три дня до завершения работ информировать Подрядчика о необходимости принятия этих работ.</w:t>
            </w:r>
          </w:p>
        </w:tc>
      </w:tr>
      <w:tr w:rsidR="007B094A" w14:paraId="4EB362F0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F2F2F2"/>
          </w:tcPr>
          <w:p w14:paraId="6CE2AA7D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Порядок сдачи-приемки выполненных работ</w:t>
            </w:r>
          </w:p>
        </w:tc>
      </w:tr>
      <w:tr w:rsidR="00155B0A" w:rsidRPr="00155B0A" w14:paraId="1A1116F1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auto"/>
          </w:tcPr>
          <w:p w14:paraId="52E77B5C" w14:textId="279324A7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процессе выполнения работ исполнитель, не позднее 20 числа месяца, передает Подрядчику акты выполненных работ форм КС-2 и КС-3.</w:t>
            </w:r>
          </w:p>
          <w:p w14:paraId="15746106" w14:textId="06D1E0BF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 xml:space="preserve">Исполнительная документация передается посредством онлайн-сервиса </w:t>
            </w:r>
            <w:proofErr w:type="spellStart"/>
            <w:r w:rsidRPr="00155B0A">
              <w:rPr>
                <w:rFonts w:ascii="Arial" w:hAnsi="Arial" w:cs="Arial"/>
                <w:sz w:val="22"/>
                <w:szCs w:val="22"/>
              </w:rPr>
              <w:t>BuildDocs</w:t>
            </w:r>
            <w:proofErr w:type="spellEnd"/>
            <w:r w:rsidRPr="00155B0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CBAEC89" w14:textId="224D7650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По запросу Подрядчика, в подтверждение произведенных затрат по СМР, исполнитель передает Подрядчику УПД на материалы и оборудование, а также иные документы, подтверждающие произведенные затраты для выполнения работ.</w:t>
            </w:r>
          </w:p>
        </w:tc>
      </w:tr>
      <w:tr w:rsidR="007B094A" w14:paraId="3D0A2817" w14:textId="77777777" w:rsidTr="00970B2E">
        <w:trPr>
          <w:trHeight w:val="380"/>
        </w:trPr>
        <w:tc>
          <w:tcPr>
            <w:tcW w:w="10053" w:type="dxa"/>
            <w:gridSpan w:val="3"/>
            <w:shd w:val="clear" w:color="auto" w:fill="F2F2F2"/>
          </w:tcPr>
          <w:p w14:paraId="1CA9E6DB" w14:textId="77777777" w:rsidR="007B094A" w:rsidRDefault="007B094A" w:rsidP="007B094A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Срок предоставления гарантии качества работ, услуг</w:t>
            </w:r>
          </w:p>
        </w:tc>
      </w:tr>
      <w:tr w:rsidR="00155B0A" w:rsidRPr="00155B0A" w14:paraId="0762DEBD" w14:textId="77777777" w:rsidTr="00970B2E">
        <w:trPr>
          <w:trHeight w:val="2232"/>
        </w:trPr>
        <w:tc>
          <w:tcPr>
            <w:tcW w:w="10053" w:type="dxa"/>
            <w:gridSpan w:val="3"/>
            <w:shd w:val="clear" w:color="auto" w:fill="auto"/>
          </w:tcPr>
          <w:p w14:paraId="49B0CD9A" w14:textId="77777777" w:rsidR="007B094A" w:rsidRPr="00155B0A" w:rsidRDefault="007B094A" w:rsidP="00D92D01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Гарантийный срок – 5 лет.</w:t>
            </w:r>
          </w:p>
          <w:p w14:paraId="1ECC5F38" w14:textId="77777777" w:rsidR="007B094A" w:rsidRPr="00155B0A" w:rsidRDefault="007B094A" w:rsidP="00D92D01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период гарантийного срока исполнитель работ устраняет дефекты, недостатки, недочеты за свой счет. Гарантийный срок в этом случае продлевается соответственно на период устранения дефектов, недостатков и недочетов.</w:t>
            </w:r>
          </w:p>
          <w:p w14:paraId="216DABC1" w14:textId="65285788" w:rsidR="007B094A" w:rsidRPr="00155B0A" w:rsidRDefault="007B094A" w:rsidP="00D92D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5B0A">
              <w:rPr>
                <w:rFonts w:ascii="Arial" w:hAnsi="Arial" w:cs="Arial"/>
                <w:sz w:val="22"/>
                <w:szCs w:val="22"/>
              </w:rPr>
              <w:t>В случае не устранения, отказа от устранения исполнителем работ обнаруженных дефектов или других недостатков, выявленных в процессе эксплуатации Объекта в течение гарантийного срока, Подрядчик вправе привлечь для исправления другую организацию с удержанием стоимости работ с исполнителя работ в бесспорном порядке.</w:t>
            </w:r>
          </w:p>
        </w:tc>
      </w:tr>
    </w:tbl>
    <w:p w14:paraId="0253CD93" w14:textId="77777777" w:rsidR="003B577E" w:rsidRDefault="003B577E" w:rsidP="007B094A">
      <w:pPr>
        <w:spacing w:line="360" w:lineRule="auto"/>
        <w:rPr>
          <w:rFonts w:ascii="Arial" w:hAnsi="Arial" w:cs="Arial"/>
          <w:sz w:val="22"/>
          <w:szCs w:val="22"/>
        </w:rPr>
      </w:pPr>
    </w:p>
    <w:p w14:paraId="7978B073" w14:textId="77777777" w:rsidR="008670CC" w:rsidRDefault="008670CC" w:rsidP="006C3CF5">
      <w:pPr>
        <w:rPr>
          <w:rFonts w:ascii="Arial" w:hAnsi="Arial" w:cs="Arial"/>
          <w:noProof/>
          <w:sz w:val="22"/>
          <w:szCs w:val="22"/>
          <w:u w:val="single"/>
        </w:rPr>
      </w:pPr>
    </w:p>
    <w:p w14:paraId="3929AA62" w14:textId="77777777" w:rsidR="008670CC" w:rsidRDefault="008670CC" w:rsidP="006C3CF5">
      <w:pPr>
        <w:rPr>
          <w:rFonts w:ascii="Arial" w:hAnsi="Arial" w:cs="Arial"/>
          <w:noProof/>
          <w:sz w:val="22"/>
          <w:szCs w:val="22"/>
          <w:u w:val="single"/>
        </w:rPr>
      </w:pPr>
    </w:p>
    <w:p w14:paraId="3F7457E6" w14:textId="26161B7F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lastRenderedPageBreak/>
        <w:t xml:space="preserve">По техническим вопросам обращаться: </w:t>
      </w:r>
    </w:p>
    <w:p w14:paraId="6D5CD5EA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t>ФИО Храмова Надежда Валерьевна</w:t>
      </w:r>
    </w:p>
    <w:p w14:paraId="1D87572A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</w:rPr>
        <w:t>Телефон 8-999-495-0778</w:t>
      </w:r>
    </w:p>
    <w:p w14:paraId="6C27A220" w14:textId="77777777" w:rsidR="006C3CF5" w:rsidRPr="006C3CF5" w:rsidRDefault="006C3CF5" w:rsidP="006C3CF5">
      <w:pPr>
        <w:rPr>
          <w:rFonts w:ascii="Arial" w:hAnsi="Arial" w:cs="Arial"/>
          <w:noProof/>
          <w:sz w:val="22"/>
          <w:szCs w:val="22"/>
          <w:u w:val="single"/>
        </w:rPr>
      </w:pPr>
      <w:r w:rsidRPr="006C3CF5">
        <w:rPr>
          <w:rFonts w:ascii="Arial" w:hAnsi="Arial" w:cs="Arial"/>
          <w:noProof/>
          <w:sz w:val="22"/>
          <w:szCs w:val="22"/>
          <w:u w:val="single"/>
          <w:lang w:val="en-US"/>
        </w:rPr>
        <w:t>E</w:t>
      </w:r>
      <w:r w:rsidRPr="006C3CF5">
        <w:rPr>
          <w:rFonts w:ascii="Arial" w:hAnsi="Arial" w:cs="Arial"/>
          <w:noProof/>
          <w:sz w:val="22"/>
          <w:szCs w:val="22"/>
          <w:u w:val="single"/>
        </w:rPr>
        <w:t>-</w:t>
      </w:r>
      <w:r w:rsidRPr="006C3CF5">
        <w:rPr>
          <w:rFonts w:ascii="Arial" w:hAnsi="Arial" w:cs="Arial"/>
          <w:noProof/>
          <w:sz w:val="22"/>
          <w:szCs w:val="22"/>
          <w:u w:val="single"/>
          <w:lang w:val="en-US"/>
        </w:rPr>
        <w:t>mail</w:t>
      </w:r>
      <w:r w:rsidRPr="006C3CF5">
        <w:rPr>
          <w:rFonts w:ascii="Arial" w:hAnsi="Arial" w:cs="Arial"/>
          <w:noProof/>
          <w:sz w:val="22"/>
          <w:szCs w:val="22"/>
          <w:u w:val="single"/>
        </w:rPr>
        <w:t xml:space="preserve"> </w:t>
      </w:r>
      <w:hyperlink r:id="rId8" w:history="1"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n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.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khramova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@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sds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-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stroy</w:t>
        </w:r>
        <w:r w:rsidRPr="006C3CF5">
          <w:rPr>
            <w:rStyle w:val="a7"/>
            <w:rFonts w:ascii="Arial" w:hAnsi="Arial" w:cs="Arial"/>
            <w:noProof/>
            <w:sz w:val="22"/>
            <w:szCs w:val="22"/>
          </w:rPr>
          <w:t>.</w:t>
        </w:r>
        <w:r w:rsidRPr="006C3CF5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ru</w:t>
        </w:r>
      </w:hyperlink>
    </w:p>
    <w:p w14:paraId="2E6A618D" w14:textId="77777777" w:rsidR="007B094A" w:rsidRPr="000E7CD6" w:rsidRDefault="007B094A" w:rsidP="007B094A">
      <w:pPr>
        <w:rPr>
          <w:rFonts w:ascii="Arial" w:hAnsi="Arial" w:cs="Arial"/>
          <w:color w:val="000000"/>
          <w:sz w:val="22"/>
          <w:szCs w:val="22"/>
        </w:rPr>
      </w:pPr>
    </w:p>
    <w:p w14:paraId="422D2FBF" w14:textId="77777777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 w:rsidRPr="001B1A3A">
        <w:rPr>
          <w:rFonts w:ascii="Arial" w:hAnsi="Arial" w:cs="Arial"/>
          <w:noProof/>
          <w:sz w:val="22"/>
          <w:szCs w:val="22"/>
          <w:u w:val="single"/>
        </w:rPr>
        <w:t>По вопросам предоставления коммерческого предложения обращаться</w:t>
      </w:r>
      <w:r w:rsidRPr="001B1A3A">
        <w:rPr>
          <w:rFonts w:ascii="Arial" w:hAnsi="Arial" w:cs="Arial"/>
          <w:noProof/>
          <w:sz w:val="22"/>
          <w:szCs w:val="22"/>
        </w:rPr>
        <w:t xml:space="preserve">: </w:t>
      </w:r>
    </w:p>
    <w:p w14:paraId="5A8D7DD7" w14:textId="02D975DA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ФИО</w:t>
      </w:r>
      <w:r w:rsidR="00155B0A">
        <w:rPr>
          <w:rFonts w:ascii="Arial" w:hAnsi="Arial" w:cs="Arial"/>
          <w:noProof/>
          <w:sz w:val="22"/>
          <w:szCs w:val="22"/>
        </w:rPr>
        <w:t xml:space="preserve"> </w:t>
      </w:r>
      <w:r w:rsidR="00CE3598">
        <w:rPr>
          <w:rFonts w:ascii="Arial" w:hAnsi="Arial" w:cs="Arial"/>
          <w:noProof/>
          <w:sz w:val="22"/>
          <w:szCs w:val="22"/>
        </w:rPr>
        <w:t>Киреева Анастасия Витальевна</w:t>
      </w:r>
    </w:p>
    <w:p w14:paraId="01217794" w14:textId="5F22FECC" w:rsidR="007B094A" w:rsidRDefault="007B094A" w:rsidP="007B094A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Телефон</w:t>
      </w:r>
      <w:r w:rsidR="00CE3598">
        <w:rPr>
          <w:rFonts w:ascii="Arial" w:hAnsi="Arial" w:cs="Arial"/>
          <w:noProof/>
          <w:sz w:val="22"/>
          <w:szCs w:val="22"/>
        </w:rPr>
        <w:t xml:space="preserve"> 8-923-500-53-32</w:t>
      </w:r>
    </w:p>
    <w:p w14:paraId="7BF50D67" w14:textId="6B114CA2" w:rsidR="007B094A" w:rsidRPr="0087539B" w:rsidRDefault="007B094A" w:rsidP="007B094A">
      <w:pPr>
        <w:rPr>
          <w:rFonts w:ascii="Arial" w:hAnsi="Arial" w:cs="Arial"/>
          <w:noProof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val="en-US"/>
        </w:rPr>
        <w:t>E</w:t>
      </w:r>
      <w:r w:rsidRPr="00CE3598">
        <w:rPr>
          <w:rFonts w:ascii="Arial" w:hAnsi="Arial" w:cs="Arial"/>
          <w:noProof/>
          <w:sz w:val="22"/>
          <w:szCs w:val="22"/>
          <w:lang w:val="en-US"/>
        </w:rPr>
        <w:t>-</w:t>
      </w:r>
      <w:r>
        <w:rPr>
          <w:rFonts w:ascii="Arial" w:hAnsi="Arial" w:cs="Arial"/>
          <w:noProof/>
          <w:sz w:val="22"/>
          <w:szCs w:val="22"/>
          <w:lang w:val="en-US"/>
        </w:rPr>
        <w:t>mail</w:t>
      </w:r>
      <w:r w:rsidR="00CE3598" w:rsidRPr="00CE3598">
        <w:rPr>
          <w:rFonts w:ascii="Arial" w:hAnsi="Arial" w:cs="Arial"/>
          <w:noProof/>
          <w:sz w:val="22"/>
          <w:szCs w:val="22"/>
          <w:lang w:val="en-US"/>
        </w:rPr>
        <w:t xml:space="preserve"> </w:t>
      </w:r>
      <w:hyperlink r:id="rId9" w:history="1">
        <w:r w:rsidR="0087539B" w:rsidRPr="00C816D2">
          <w:rPr>
            <w:rStyle w:val="a7"/>
            <w:rFonts w:ascii="Arial" w:hAnsi="Arial" w:cs="Arial"/>
            <w:noProof/>
            <w:sz w:val="22"/>
            <w:szCs w:val="22"/>
            <w:lang w:val="en-US"/>
          </w:rPr>
          <w:t>a.kireeva@sds-stroy.ru</w:t>
        </w:r>
      </w:hyperlink>
      <w:r w:rsidR="0087539B" w:rsidRPr="0087539B">
        <w:rPr>
          <w:rFonts w:ascii="Arial" w:hAnsi="Arial" w:cs="Arial"/>
          <w:noProof/>
          <w:sz w:val="22"/>
          <w:szCs w:val="22"/>
          <w:lang w:val="en-US"/>
        </w:rPr>
        <w:t xml:space="preserve"> </w:t>
      </w:r>
    </w:p>
    <w:p w14:paraId="63D5DCBF" w14:textId="77777777" w:rsidR="007B094A" w:rsidRPr="00390BD2" w:rsidRDefault="007B094A" w:rsidP="007B094A">
      <w:pPr>
        <w:rPr>
          <w:rFonts w:ascii="Arial" w:hAnsi="Arial" w:cs="Arial"/>
          <w:sz w:val="22"/>
          <w:szCs w:val="22"/>
          <w:lang w:val="en-US"/>
        </w:rPr>
      </w:pPr>
    </w:p>
    <w:p w14:paraId="1E82866C" w14:textId="77777777" w:rsidR="007B094A" w:rsidRPr="001B1A3A" w:rsidRDefault="007B094A" w:rsidP="007B094A">
      <w:pPr>
        <w:rPr>
          <w:rFonts w:ascii="Arial" w:hAnsi="Arial" w:cs="Arial"/>
          <w:b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>СОГЛАСОВАНО:</w:t>
      </w:r>
    </w:p>
    <w:p w14:paraId="106B9A74" w14:textId="77777777" w:rsidR="007B094A" w:rsidRPr="001B1A3A" w:rsidRDefault="007B094A" w:rsidP="007B094A">
      <w:pPr>
        <w:rPr>
          <w:rFonts w:ascii="Arial" w:hAnsi="Arial" w:cs="Arial"/>
          <w:b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 xml:space="preserve">Начальник </w:t>
      </w:r>
    </w:p>
    <w:p w14:paraId="0B1116FB" w14:textId="1C851455" w:rsidR="007B094A" w:rsidRPr="001B1A3A" w:rsidRDefault="007B094A" w:rsidP="007B094A">
      <w:pPr>
        <w:rPr>
          <w:rFonts w:ascii="Arial" w:hAnsi="Arial" w:cs="Arial"/>
          <w:sz w:val="22"/>
          <w:szCs w:val="22"/>
        </w:rPr>
      </w:pPr>
      <w:r w:rsidRPr="001B1A3A">
        <w:rPr>
          <w:rFonts w:ascii="Arial" w:hAnsi="Arial" w:cs="Arial"/>
          <w:b/>
          <w:sz w:val="22"/>
          <w:szCs w:val="22"/>
        </w:rPr>
        <w:t xml:space="preserve">производственно-технического отдела       </w:t>
      </w:r>
      <w:r w:rsidRPr="001B1A3A">
        <w:rPr>
          <w:rFonts w:ascii="Arial" w:hAnsi="Arial" w:cs="Arial"/>
          <w:sz w:val="22"/>
          <w:szCs w:val="22"/>
        </w:rPr>
        <w:t xml:space="preserve">___________________       </w:t>
      </w:r>
      <w:r w:rsidR="00CE3598">
        <w:rPr>
          <w:rFonts w:ascii="Arial" w:hAnsi="Arial" w:cs="Arial"/>
          <w:sz w:val="22"/>
          <w:szCs w:val="22"/>
        </w:rPr>
        <w:t>Мишура Д.Ю.</w:t>
      </w:r>
    </w:p>
    <w:p w14:paraId="29AB4F8F" w14:textId="77777777" w:rsidR="007B094A" w:rsidRPr="001B1A3A" w:rsidRDefault="007B094A" w:rsidP="007B094A">
      <w:pPr>
        <w:rPr>
          <w:rFonts w:ascii="Arial" w:hAnsi="Arial" w:cs="Arial"/>
          <w:sz w:val="16"/>
          <w:szCs w:val="22"/>
        </w:rPr>
      </w:pPr>
      <w:r w:rsidRPr="001B1A3A">
        <w:rPr>
          <w:rFonts w:ascii="Arial" w:hAnsi="Arial" w:cs="Arial"/>
          <w:sz w:val="16"/>
          <w:szCs w:val="22"/>
        </w:rPr>
        <w:t xml:space="preserve">                                                                                                                      (подпись)</w:t>
      </w:r>
    </w:p>
    <w:p w14:paraId="2C17F984" w14:textId="77777777" w:rsidR="007B094A" w:rsidRDefault="007B094A" w:rsidP="007B094A">
      <w:pPr>
        <w:spacing w:line="360" w:lineRule="auto"/>
        <w:jc w:val="both"/>
        <w:rPr>
          <w:rFonts w:ascii="Arial" w:hAnsi="Arial" w:cs="Arial"/>
          <w:sz w:val="16"/>
          <w:szCs w:val="22"/>
        </w:rPr>
      </w:pPr>
    </w:p>
    <w:p w14:paraId="3D465A0C" w14:textId="77777777" w:rsidR="001E487B" w:rsidRDefault="001E487B"/>
    <w:sectPr w:rsidR="001E487B" w:rsidSect="00F23E7F">
      <w:headerReference w:type="default" r:id="rId10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8895F" w14:textId="77777777" w:rsidR="00480D0D" w:rsidRDefault="00480D0D" w:rsidP="00C94D67">
      <w:r>
        <w:separator/>
      </w:r>
    </w:p>
  </w:endnote>
  <w:endnote w:type="continuationSeparator" w:id="0">
    <w:p w14:paraId="0DB3F23B" w14:textId="77777777" w:rsidR="00480D0D" w:rsidRDefault="00480D0D" w:rsidP="00C94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79D64" w14:textId="77777777" w:rsidR="00480D0D" w:rsidRDefault="00480D0D" w:rsidP="00C94D67">
      <w:r>
        <w:separator/>
      </w:r>
    </w:p>
  </w:footnote>
  <w:footnote w:type="continuationSeparator" w:id="0">
    <w:p w14:paraId="14941FF5" w14:textId="77777777" w:rsidR="00480D0D" w:rsidRDefault="00480D0D" w:rsidP="00C94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767" w:type="dxa"/>
      <w:tblLook w:val="04A0" w:firstRow="1" w:lastRow="0" w:firstColumn="1" w:lastColumn="0" w:noHBand="0" w:noVBand="1"/>
    </w:tblPr>
    <w:tblGrid>
      <w:gridCol w:w="10632"/>
      <w:gridCol w:w="5135"/>
    </w:tblGrid>
    <w:tr w:rsidR="00C94D67" w:rsidRPr="008A1463" w14:paraId="53AD07A2" w14:textId="77777777" w:rsidTr="00C94D67">
      <w:tc>
        <w:tcPr>
          <w:tcW w:w="10632" w:type="dxa"/>
          <w:shd w:val="clear" w:color="auto" w:fill="auto"/>
        </w:tcPr>
        <w:p w14:paraId="764C4BFB" w14:textId="009B3C4B" w:rsidR="00C94D67" w:rsidRPr="002671FD" w:rsidRDefault="00C94D67" w:rsidP="00C94D67">
          <w:pPr>
            <w:pStyle w:val="a3"/>
            <w:tabs>
              <w:tab w:val="clear" w:pos="4677"/>
              <w:tab w:val="clear" w:pos="9355"/>
              <w:tab w:val="right" w:pos="9540"/>
            </w:tabs>
            <w:ind w:left="2552"/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C7E59EA" wp14:editId="0FA231DB">
                <wp:simplePos x="0" y="0"/>
                <wp:positionH relativeFrom="column">
                  <wp:posOffset>188595</wp:posOffset>
                </wp:positionH>
                <wp:positionV relativeFrom="paragraph">
                  <wp:posOffset>39370</wp:posOffset>
                </wp:positionV>
                <wp:extent cx="1212850" cy="609600"/>
                <wp:effectExtent l="0" t="0" r="6350" b="0"/>
                <wp:wrapSquare wrapText="bothSides"/>
                <wp:docPr id="2" name="Рисунок 2" descr="C:\Users\s.anischenko\Desktop\сдс строй ЛОГОТИП НОВЫЙ ТОЧНО ПНГ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:\Users\s.anischenko\Desktop\сдс строй ЛОГОТИП НОВЫЙ ТОЧНО ПНГ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299" distR="114299" simplePos="0" relativeHeight="251660288" behindDoc="0" locked="0" layoutInCell="1" allowOverlap="1" wp14:anchorId="6D1F153B" wp14:editId="42B36F0E">
                    <wp:simplePos x="0" y="0"/>
                    <wp:positionH relativeFrom="column">
                      <wp:posOffset>1496695</wp:posOffset>
                    </wp:positionH>
                    <wp:positionV relativeFrom="paragraph">
                      <wp:posOffset>39370</wp:posOffset>
                    </wp:positionV>
                    <wp:extent cx="0" cy="609600"/>
                    <wp:effectExtent l="0" t="0" r="38100" b="19050"/>
                    <wp:wrapNone/>
                    <wp:docPr id="350934472" name="Прямая соединительная линия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609600"/>
                            </a:xfrm>
                            <a:prstGeom prst="lin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rgbClr val="1226AA">
                                  <a:alpha val="8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du="http://schemas.microsoft.com/office/word/2023/wordml/word16du">
                <w:pict>
                  <v:line w14:anchorId="5EF0E649" id="Прямая соединительная линия 2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17.85pt,3.1pt" to="117.8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3BRuAEAAGsDAAAOAAAAZHJzL2Uyb0RvYy54bWysU8tu2zAQvBfIPxC8x5IFxEgFy0EQI70E&#10;bYC0H7CmSIkoX+Cylvz3XVK2m7a3ojoQy33Mzg5X24fZGnaUEbV3HV+vas6kE77Xbuj4t6/Pt/ec&#10;YQLXg/FOdvwkkT/sbj5sp9DKxo/e9DIyAnHYTqHjY0qhrSoUo7SAKx+ko6Dy0UKiaxyqPsJE6NZU&#10;TV1vqsnHPkQvJCJ590uQ7wq+UlKkL0qhTMx0nLilcsZyHvJZ7bbQDhHCqMWZBvwDCwvaUdMr1B4S&#10;sB9R/wVltYgevUor4W3lldJClhlomnX9xzRvIwRZZiFxMFxlwv8HKz4fn9xrzNTF7N7CixffkUSp&#10;poDtNZgvGJa0WUWb04k7m4uQp6uQck5MLE5B3k39cVMXjStoL3UhYvokvWXZ6LjRLo8ILRxfMOXO&#10;0F5Sstv5Z21MeSbj2NTxhr47zgTQtigDiUwb+o6jGzgDM9AaihQLJHqj+1yegTAOhycT2RFoFdZN&#10;s3l8XPqaMMLivb+rr3TP6YXPbziZ3B5wXEpKKG8R0TYu95Fl686z/BIuWwffn17jRV160VJ23r68&#10;Mu/vZL//R3Y/AQAA//8DAFBLAwQUAAYACAAAACEAK5tvtN0AAAAJAQAADwAAAGRycy9kb3ducmV2&#10;LnhtbEyPQUvEMBCF74L/IYzgRdy0UavUposIIgoruKuCt2kztsVmUpLsbv33Rjzo8fE+3nxTLWc7&#10;ih35MDjWkC8yEMStMwN3Gl42d6dXIEJENjg6Jg1fFGBZHx5UWBq352farWMn0giHEjX0MU6llKHt&#10;yWJYuIk4dR/OW4wp+k4aj/s0bkepsqyQFgdOF3qc6Lan9nO9tRre8CRf8dP5a6SH9/u56PzmMW+0&#10;Pj6ab65BRJrjHww/+kkd6uTUuC2bIEYN6uziMqEaCgUi9b+5SWCmFMi6kv8/qL8BAAD//wMAUEsB&#10;Ai0AFAAGAAgAAAAhALaDOJL+AAAA4QEAABMAAAAAAAAAAAAAAAAAAAAAAFtDb250ZW50X1R5cGVz&#10;XS54bWxQSwECLQAUAAYACAAAACEAOP0h/9YAAACUAQAACwAAAAAAAAAAAAAAAAAvAQAAX3JlbHMv&#10;LnJlbHNQSwECLQAUAAYACAAAACEA07dwUbgBAABrAwAADgAAAAAAAAAAAAAAAAAuAgAAZHJzL2Uy&#10;b0RvYy54bWxQSwECLQAUAAYACAAAACEAK5tvtN0AAAAJAQAADwAAAAAAAAAAAAAAAAASBAAAZHJz&#10;L2Rvd25yZXYueG1sUEsFBgAAAAAEAAQA8wAAABwFAAAAAA==&#10;" strokecolor="#1226aa" strokeweight="1.75pt">
                    <v:stroke opacity="55769f"/>
                    <o:lock v:ext="edit" shapetype="f"/>
                  </v:line>
                </w:pict>
              </mc:Fallback>
            </mc:AlternateContent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ООО «СДС-Строй»</w:t>
          </w:r>
          <w:r w:rsidRPr="00C0522B"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 xml:space="preserve">Пр-т  </w:t>
          </w:r>
          <w:proofErr w:type="spellStart"/>
          <w:r w:rsidRPr="00C0522B">
            <w:rPr>
              <w:rFonts w:ascii="Arial" w:hAnsi="Arial" w:cs="Arial"/>
            </w:rPr>
            <w:t>Притомский</w:t>
          </w:r>
          <w:proofErr w:type="spellEnd"/>
          <w:r w:rsidRPr="00C0522B">
            <w:rPr>
              <w:rFonts w:ascii="Arial" w:hAnsi="Arial" w:cs="Arial"/>
            </w:rPr>
            <w:t>, дом 7/5, помещение 101, Кемерово,</w:t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650066,</w:t>
          </w:r>
          <w:r w:rsidRPr="00C0522B">
            <w:rPr>
              <w:rFonts w:ascii="Arial" w:hAnsi="Arial" w:cs="Arial"/>
            </w:rPr>
            <w:br/>
          </w:r>
          <w:r>
            <w:rPr>
              <w:rFonts w:ascii="Arial" w:hAnsi="Arial" w:cs="Arial"/>
            </w:rPr>
            <w:t xml:space="preserve"> </w:t>
          </w:r>
          <w:r w:rsidRPr="00C0522B">
            <w:rPr>
              <w:rFonts w:ascii="Arial" w:hAnsi="Arial" w:cs="Arial"/>
            </w:rPr>
            <w:t>тел.:  (3842</w:t>
          </w:r>
          <w:r>
            <w:rPr>
              <w:rFonts w:ascii="Arial" w:hAnsi="Arial" w:cs="Arial"/>
            </w:rPr>
            <w:t>)68-08-14</w:t>
          </w:r>
          <w:r w:rsidRPr="00C0522B">
            <w:rPr>
              <w:rFonts w:ascii="Arial" w:hAnsi="Arial" w:cs="Arial"/>
            </w:rPr>
            <w:br/>
          </w:r>
          <w:r>
            <w:t xml:space="preserve"> </w:t>
          </w:r>
          <w:hyperlink r:id="rId2" w:history="1">
            <w:r w:rsidRPr="00284AA8">
              <w:rPr>
                <w:rStyle w:val="a7"/>
                <w:rFonts w:ascii="Arial" w:hAnsi="Arial" w:cs="Arial"/>
                <w:lang w:val="en-US"/>
              </w:rPr>
              <w:t>sds</w:t>
            </w:r>
            <w:r w:rsidRPr="00284AA8">
              <w:rPr>
                <w:rStyle w:val="a7"/>
                <w:rFonts w:ascii="Arial" w:hAnsi="Arial" w:cs="Arial"/>
              </w:rPr>
              <w:t>-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stroy</w:t>
            </w:r>
            <w:r w:rsidRPr="00284AA8">
              <w:rPr>
                <w:rStyle w:val="a7"/>
                <w:rFonts w:ascii="Arial" w:hAnsi="Arial" w:cs="Arial"/>
              </w:rPr>
              <w:t>@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sds</w:t>
            </w:r>
            <w:r w:rsidRPr="00284AA8">
              <w:rPr>
                <w:rStyle w:val="a7"/>
                <w:rFonts w:ascii="Arial" w:hAnsi="Arial" w:cs="Arial"/>
              </w:rPr>
              <w:t>-</w:t>
            </w:r>
            <w:r w:rsidRPr="00284AA8">
              <w:rPr>
                <w:rStyle w:val="a7"/>
                <w:rFonts w:ascii="Arial" w:hAnsi="Arial" w:cs="Arial"/>
                <w:lang w:val="en-US"/>
              </w:rPr>
              <w:t>stroy</w:t>
            </w:r>
            <w:r w:rsidRPr="00284AA8">
              <w:rPr>
                <w:rStyle w:val="a7"/>
                <w:rFonts w:ascii="Arial" w:hAnsi="Arial" w:cs="Arial"/>
              </w:rPr>
              <w:t>.</w:t>
            </w:r>
            <w:proofErr w:type="spellStart"/>
            <w:r w:rsidRPr="00284AA8">
              <w:rPr>
                <w:rStyle w:val="a7"/>
                <w:rFonts w:ascii="Arial" w:hAnsi="Arial" w:cs="Arial"/>
                <w:lang w:val="en-US"/>
              </w:rPr>
              <w:t>ru</w:t>
            </w:r>
            <w:proofErr w:type="spellEnd"/>
          </w:hyperlink>
          <w:r>
            <w:rPr>
              <w:rFonts w:ascii="Arial" w:hAnsi="Arial" w:cs="Arial"/>
            </w:rPr>
            <w:t xml:space="preserve">, </w:t>
          </w:r>
          <w:proofErr w:type="spellStart"/>
          <w:r>
            <w:rPr>
              <w:rFonts w:ascii="Arial" w:hAnsi="Arial" w:cs="Arial"/>
            </w:rPr>
            <w:t>сдс-строй.рф</w:t>
          </w:r>
          <w:proofErr w:type="spellEnd"/>
          <w:r>
            <w:rPr>
              <w:rFonts w:ascii="Arial" w:hAnsi="Arial" w:cs="Arial"/>
            </w:rPr>
            <w:t xml:space="preserve"> </w:t>
          </w:r>
        </w:p>
        <w:p w14:paraId="680BE48D" w14:textId="77777777" w:rsidR="00C94D67" w:rsidRDefault="00C94D67" w:rsidP="00C94D67">
          <w:pPr>
            <w:ind w:right="736"/>
            <w:rPr>
              <w:sz w:val="20"/>
              <w:szCs w:val="20"/>
            </w:rPr>
          </w:pPr>
        </w:p>
        <w:p w14:paraId="2B4BE58B" w14:textId="77777777" w:rsidR="00C94D67" w:rsidRPr="008A1463" w:rsidRDefault="00C94D67" w:rsidP="00C94D67">
          <w:pPr>
            <w:ind w:right="1398"/>
            <w:jc w:val="center"/>
            <w:rPr>
              <w:sz w:val="28"/>
              <w:szCs w:val="28"/>
            </w:rPr>
          </w:pPr>
        </w:p>
      </w:tc>
      <w:tc>
        <w:tcPr>
          <w:tcW w:w="5135" w:type="dxa"/>
          <w:shd w:val="clear" w:color="auto" w:fill="auto"/>
        </w:tcPr>
        <w:p w14:paraId="19B1C3B0" w14:textId="77777777" w:rsidR="00C94D67" w:rsidRPr="008A1463" w:rsidRDefault="00C94D67" w:rsidP="00C94D67">
          <w:pPr>
            <w:ind w:left="1654"/>
            <w:jc w:val="center"/>
            <w:rPr>
              <w:sz w:val="28"/>
              <w:szCs w:val="28"/>
            </w:rPr>
          </w:pPr>
        </w:p>
      </w:tc>
    </w:tr>
  </w:tbl>
  <w:p w14:paraId="2FCA4810" w14:textId="77777777" w:rsidR="00C94D67" w:rsidRDefault="00C94D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1C52"/>
    <w:multiLevelType w:val="hybridMultilevel"/>
    <w:tmpl w:val="F500AD1E"/>
    <w:lvl w:ilvl="0" w:tplc="25A8E976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3CCC2821"/>
    <w:multiLevelType w:val="hybridMultilevel"/>
    <w:tmpl w:val="EE445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4065"/>
    <w:multiLevelType w:val="hybridMultilevel"/>
    <w:tmpl w:val="C2D05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53429">
    <w:abstractNumId w:val="2"/>
  </w:num>
  <w:num w:numId="2" w16cid:durableId="725378281">
    <w:abstractNumId w:val="0"/>
  </w:num>
  <w:num w:numId="3" w16cid:durableId="359673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D67"/>
    <w:rsid w:val="0000599D"/>
    <w:rsid w:val="000132E7"/>
    <w:rsid w:val="000563C1"/>
    <w:rsid w:val="000C4924"/>
    <w:rsid w:val="000E7CD6"/>
    <w:rsid w:val="0010276C"/>
    <w:rsid w:val="00121114"/>
    <w:rsid w:val="001249BF"/>
    <w:rsid w:val="0014113F"/>
    <w:rsid w:val="001523F9"/>
    <w:rsid w:val="00155B0A"/>
    <w:rsid w:val="00164B88"/>
    <w:rsid w:val="0017257B"/>
    <w:rsid w:val="00192875"/>
    <w:rsid w:val="001C7DA6"/>
    <w:rsid w:val="001D32B2"/>
    <w:rsid w:val="001E487B"/>
    <w:rsid w:val="00202F81"/>
    <w:rsid w:val="00212237"/>
    <w:rsid w:val="00216375"/>
    <w:rsid w:val="0022072F"/>
    <w:rsid w:val="00226176"/>
    <w:rsid w:val="002874F6"/>
    <w:rsid w:val="002B67FB"/>
    <w:rsid w:val="002B7A92"/>
    <w:rsid w:val="00307391"/>
    <w:rsid w:val="00335C78"/>
    <w:rsid w:val="0034476C"/>
    <w:rsid w:val="00390BD2"/>
    <w:rsid w:val="003B577E"/>
    <w:rsid w:val="003C22EF"/>
    <w:rsid w:val="0042537B"/>
    <w:rsid w:val="004272CC"/>
    <w:rsid w:val="00480D0D"/>
    <w:rsid w:val="00484278"/>
    <w:rsid w:val="004A6402"/>
    <w:rsid w:val="004C27E9"/>
    <w:rsid w:val="004C5BA0"/>
    <w:rsid w:val="004E6348"/>
    <w:rsid w:val="004E6CBA"/>
    <w:rsid w:val="00583E7B"/>
    <w:rsid w:val="00593B89"/>
    <w:rsid w:val="00596ED6"/>
    <w:rsid w:val="005A7862"/>
    <w:rsid w:val="005A7CD0"/>
    <w:rsid w:val="005B3DA6"/>
    <w:rsid w:val="005C6610"/>
    <w:rsid w:val="005D5768"/>
    <w:rsid w:val="00615306"/>
    <w:rsid w:val="00616DE5"/>
    <w:rsid w:val="00647E13"/>
    <w:rsid w:val="00661C19"/>
    <w:rsid w:val="006A0F4D"/>
    <w:rsid w:val="006C3CF5"/>
    <w:rsid w:val="006C548D"/>
    <w:rsid w:val="0070383B"/>
    <w:rsid w:val="007223CB"/>
    <w:rsid w:val="00740603"/>
    <w:rsid w:val="007821EA"/>
    <w:rsid w:val="00791E18"/>
    <w:rsid w:val="007B094A"/>
    <w:rsid w:val="007F7478"/>
    <w:rsid w:val="0081514E"/>
    <w:rsid w:val="00835093"/>
    <w:rsid w:val="0086336E"/>
    <w:rsid w:val="008670CC"/>
    <w:rsid w:val="0087539B"/>
    <w:rsid w:val="008F7E98"/>
    <w:rsid w:val="009624F2"/>
    <w:rsid w:val="00970B2E"/>
    <w:rsid w:val="0098025D"/>
    <w:rsid w:val="00994042"/>
    <w:rsid w:val="009B4D4E"/>
    <w:rsid w:val="009D1C6C"/>
    <w:rsid w:val="009E2EE1"/>
    <w:rsid w:val="009E4EA6"/>
    <w:rsid w:val="009E5213"/>
    <w:rsid w:val="00A166F2"/>
    <w:rsid w:val="00AB3F54"/>
    <w:rsid w:val="00AD09E8"/>
    <w:rsid w:val="00AF230A"/>
    <w:rsid w:val="00B203AD"/>
    <w:rsid w:val="00B21974"/>
    <w:rsid w:val="00B263B4"/>
    <w:rsid w:val="00BA50AC"/>
    <w:rsid w:val="00BE3543"/>
    <w:rsid w:val="00BF2F6F"/>
    <w:rsid w:val="00C111F0"/>
    <w:rsid w:val="00C47CF2"/>
    <w:rsid w:val="00C51A52"/>
    <w:rsid w:val="00C81C51"/>
    <w:rsid w:val="00C857D2"/>
    <w:rsid w:val="00C91F5B"/>
    <w:rsid w:val="00C94D67"/>
    <w:rsid w:val="00CE3598"/>
    <w:rsid w:val="00D03C7B"/>
    <w:rsid w:val="00D94834"/>
    <w:rsid w:val="00DA2848"/>
    <w:rsid w:val="00DB2702"/>
    <w:rsid w:val="00E1223E"/>
    <w:rsid w:val="00E3161D"/>
    <w:rsid w:val="00E37EC0"/>
    <w:rsid w:val="00E45C6C"/>
    <w:rsid w:val="00E56E45"/>
    <w:rsid w:val="00F04900"/>
    <w:rsid w:val="00F23E7F"/>
    <w:rsid w:val="00FC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C3512"/>
  <w15:chartTrackingRefBased/>
  <w15:docId w15:val="{D772DDD2-E9C0-4958-BBFC-7A946B7F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D6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D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94D6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er"/>
    <w:basedOn w:val="a"/>
    <w:link w:val="a6"/>
    <w:uiPriority w:val="99"/>
    <w:unhideWhenUsed/>
    <w:rsid w:val="00C94D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94D6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7">
    <w:name w:val="Hyperlink"/>
    <w:rsid w:val="00C94D67"/>
    <w:rPr>
      <w:color w:val="0000FF"/>
      <w:u w:val="single"/>
    </w:rPr>
  </w:style>
  <w:style w:type="paragraph" w:customStyle="1" w:styleId="1">
    <w:name w:val="заголовок 1"/>
    <w:basedOn w:val="a"/>
    <w:next w:val="a"/>
    <w:rsid w:val="007B094A"/>
    <w:pPr>
      <w:keepNext/>
      <w:widowControl w:val="0"/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kern w:val="24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14113F"/>
    <w:rPr>
      <w:color w:val="954F72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14113F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13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khramova@sds-stro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ument-link.sarex.io/0ca58337-b9d0-43d6-b4e1-679d73edf8b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.kireeva@sds-stroy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ds-stroy@sds-stroy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Анастасия Алексеевна</dc:creator>
  <cp:keywords/>
  <dc:description/>
  <cp:lastModifiedBy>Храмова Надежда Валерьевна</cp:lastModifiedBy>
  <cp:revision>10</cp:revision>
  <dcterms:created xsi:type="dcterms:W3CDTF">2026-04-17T03:50:00Z</dcterms:created>
  <dcterms:modified xsi:type="dcterms:W3CDTF">2026-09-08T06:56:00Z</dcterms:modified>
</cp:coreProperties>
</file>