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76DDD0" w14:textId="62E2BFC1" w:rsidR="007B094A" w:rsidRDefault="007B094A" w:rsidP="007B094A">
      <w:pPr>
        <w:ind w:left="851"/>
        <w:jc w:val="right"/>
        <w:rPr>
          <w:rFonts w:ascii="Arial" w:hAnsi="Arial" w:cs="Arial"/>
          <w:b/>
          <w:bCs/>
        </w:rPr>
      </w:pPr>
      <w:r w:rsidRPr="005B2A83">
        <w:rPr>
          <w:rFonts w:ascii="Arial" w:hAnsi="Arial" w:cs="Arial"/>
          <w:b/>
          <w:bCs/>
        </w:rPr>
        <w:t>Утверждено:</w:t>
      </w:r>
    </w:p>
    <w:p w14:paraId="2FE345BA" w14:textId="1C1E44A8" w:rsidR="006F7556" w:rsidRPr="005B2A83" w:rsidRDefault="006F7556" w:rsidP="007B094A">
      <w:pPr>
        <w:ind w:left="851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Директор проекта</w:t>
      </w:r>
    </w:p>
    <w:p w14:paraId="3038E92C" w14:textId="0C4EC637" w:rsidR="006F7556" w:rsidRDefault="006F7556" w:rsidP="006F7556">
      <w:pPr>
        <w:ind w:left="6804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        Собаршов А.Ю</w:t>
      </w:r>
    </w:p>
    <w:p w14:paraId="4E3DBABA" w14:textId="188B39E6" w:rsidR="007B094A" w:rsidRDefault="007B094A" w:rsidP="006F7556">
      <w:pPr>
        <w:ind w:left="6804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___. ____ . ______г.</w:t>
      </w:r>
    </w:p>
    <w:p w14:paraId="313149D6" w14:textId="77777777" w:rsidR="007B094A" w:rsidRDefault="007B094A" w:rsidP="007B094A">
      <w:pPr>
        <w:ind w:left="6804"/>
        <w:jc w:val="right"/>
        <w:rPr>
          <w:rFonts w:ascii="Arial" w:hAnsi="Arial" w:cs="Arial"/>
          <w:sz w:val="22"/>
          <w:szCs w:val="22"/>
        </w:rPr>
      </w:pPr>
    </w:p>
    <w:p w14:paraId="4AEA6F88" w14:textId="77777777" w:rsidR="007B094A" w:rsidRDefault="007B094A" w:rsidP="007B094A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E5233F">
        <w:rPr>
          <w:rFonts w:ascii="Arial" w:hAnsi="Arial" w:cs="Arial"/>
          <w:b/>
          <w:bCs/>
          <w:sz w:val="22"/>
          <w:szCs w:val="22"/>
        </w:rPr>
        <w:t>ТЕХНИЧЕСКОЕ ЗАДАНИЕ</w:t>
      </w:r>
    </w:p>
    <w:p w14:paraId="1EC5979D" w14:textId="77777777" w:rsidR="007B094A" w:rsidRDefault="007B094A" w:rsidP="007B094A">
      <w:pPr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076"/>
        <w:gridCol w:w="836"/>
      </w:tblGrid>
      <w:tr w:rsidR="007B094A" w14:paraId="155A642E" w14:textId="77777777" w:rsidTr="006F7556">
        <w:trPr>
          <w:trHeight w:val="499"/>
        </w:trPr>
        <w:tc>
          <w:tcPr>
            <w:tcW w:w="9076" w:type="dxa"/>
            <w:shd w:val="clear" w:color="auto" w:fill="auto"/>
          </w:tcPr>
          <w:p w14:paraId="27365973" w14:textId="37F0B65A" w:rsidR="001806ED" w:rsidRPr="001806ED" w:rsidRDefault="007B094A" w:rsidP="001806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Вид работ:</w:t>
            </w:r>
            <w:r w:rsidR="006F755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186FE3" w:rsidRPr="00186FE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Выполнение </w:t>
            </w:r>
            <w:r w:rsidR="001806ED" w:rsidRPr="001806ED">
              <w:rPr>
                <w:rFonts w:ascii="Arial" w:hAnsi="Arial" w:cs="Arial"/>
                <w:b/>
                <w:bCs/>
                <w:sz w:val="22"/>
                <w:szCs w:val="22"/>
              </w:rPr>
              <w:t>комплекса работ по изготовлению, поставке и монтажу ограждений лестниц.</w:t>
            </w:r>
          </w:p>
          <w:p w14:paraId="1D562865" w14:textId="712EB082" w:rsidR="007B094A" w:rsidRDefault="007B094A" w:rsidP="001806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36" w:type="dxa"/>
            <w:shd w:val="clear" w:color="auto" w:fill="auto"/>
          </w:tcPr>
          <w:p w14:paraId="0D5873AD" w14:textId="77777777" w:rsidR="007B094A" w:rsidRDefault="007B094A" w:rsidP="00D92D0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47C1F241" w14:textId="77777777" w:rsidR="007B094A" w:rsidRPr="00E5233F" w:rsidRDefault="007B094A" w:rsidP="007B094A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985"/>
        <w:gridCol w:w="7513"/>
      </w:tblGrid>
      <w:tr w:rsidR="007B094A" w14:paraId="648DEFB4" w14:textId="77777777" w:rsidTr="00D92D01">
        <w:tc>
          <w:tcPr>
            <w:tcW w:w="10173" w:type="dxa"/>
            <w:gridSpan w:val="3"/>
            <w:shd w:val="clear" w:color="auto" w:fill="F2F2F2"/>
          </w:tcPr>
          <w:p w14:paraId="767794A2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Место выполнения работ, оказания услуг</w:t>
            </w:r>
          </w:p>
        </w:tc>
      </w:tr>
      <w:tr w:rsidR="007B094A" w14:paraId="32DEDCA5" w14:textId="77777777" w:rsidTr="00D92D01">
        <w:tc>
          <w:tcPr>
            <w:tcW w:w="2660" w:type="dxa"/>
            <w:gridSpan w:val="2"/>
            <w:shd w:val="clear" w:color="auto" w:fill="auto"/>
          </w:tcPr>
          <w:p w14:paraId="3431B91D" w14:textId="77777777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Объект</w:t>
            </w:r>
          </w:p>
        </w:tc>
        <w:tc>
          <w:tcPr>
            <w:tcW w:w="7513" w:type="dxa"/>
            <w:shd w:val="clear" w:color="auto" w:fill="auto"/>
          </w:tcPr>
          <w:p w14:paraId="72975683" w14:textId="7BDD662C" w:rsidR="007B094A" w:rsidRDefault="006F7556" w:rsidP="005B3BE9">
            <w:pPr>
              <w:rPr>
                <w:rFonts w:ascii="Arial" w:hAnsi="Arial" w:cs="Arial"/>
                <w:sz w:val="22"/>
                <w:szCs w:val="22"/>
              </w:rPr>
            </w:pPr>
            <w:r w:rsidRPr="006F7556">
              <w:rPr>
                <w:rFonts w:ascii="Arial" w:hAnsi="Arial" w:cs="Arial"/>
                <w:sz w:val="22"/>
                <w:szCs w:val="22"/>
              </w:rPr>
              <w:t>Завершение реконструкции кор</w:t>
            </w:r>
            <w:r>
              <w:rPr>
                <w:rFonts w:ascii="Arial" w:hAnsi="Arial" w:cs="Arial"/>
                <w:sz w:val="22"/>
                <w:szCs w:val="22"/>
              </w:rPr>
              <w:t>пуса №6а (II этап) ФБУН ГНЦ ВБ «</w:t>
            </w:r>
            <w:r w:rsidRPr="006F7556">
              <w:rPr>
                <w:rFonts w:ascii="Arial" w:hAnsi="Arial" w:cs="Arial"/>
                <w:sz w:val="22"/>
                <w:szCs w:val="22"/>
              </w:rPr>
              <w:t xml:space="preserve">Вектор </w:t>
            </w:r>
            <w:proofErr w:type="spellStart"/>
            <w:r w:rsidRPr="006F7556">
              <w:rPr>
                <w:rFonts w:ascii="Arial" w:hAnsi="Arial" w:cs="Arial"/>
                <w:sz w:val="22"/>
                <w:szCs w:val="22"/>
              </w:rPr>
              <w:t>Роспотребнадзора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»</w:t>
            </w:r>
          </w:p>
        </w:tc>
      </w:tr>
      <w:tr w:rsidR="007B094A" w14:paraId="4F7073F0" w14:textId="77777777" w:rsidTr="00D92D01">
        <w:trPr>
          <w:trHeight w:val="285"/>
        </w:trPr>
        <w:tc>
          <w:tcPr>
            <w:tcW w:w="2660" w:type="dxa"/>
            <w:gridSpan w:val="2"/>
            <w:shd w:val="clear" w:color="auto" w:fill="auto"/>
          </w:tcPr>
          <w:p w14:paraId="2AC385ED" w14:textId="77777777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Адрес</w:t>
            </w:r>
          </w:p>
        </w:tc>
        <w:tc>
          <w:tcPr>
            <w:tcW w:w="7513" w:type="dxa"/>
            <w:shd w:val="clear" w:color="auto" w:fill="auto"/>
          </w:tcPr>
          <w:p w14:paraId="29F5A2BA" w14:textId="6D5CD100" w:rsidR="007B094A" w:rsidRDefault="006F7556" w:rsidP="00527361">
            <w:pPr>
              <w:rPr>
                <w:rFonts w:ascii="Arial" w:hAnsi="Arial" w:cs="Arial"/>
                <w:sz w:val="22"/>
                <w:szCs w:val="22"/>
              </w:rPr>
            </w:pPr>
            <w:r w:rsidRPr="00CA4CFA">
              <w:rPr>
                <w:rFonts w:ascii="Arial" w:hAnsi="Arial" w:cs="Arial"/>
                <w:bCs/>
                <w:sz w:val="22"/>
                <w:szCs w:val="22"/>
              </w:rPr>
              <w:t xml:space="preserve">Российская Федерация, </w:t>
            </w:r>
            <w:r>
              <w:rPr>
                <w:rFonts w:ascii="Arial" w:hAnsi="Arial" w:cs="Arial"/>
                <w:bCs/>
                <w:sz w:val="22"/>
                <w:szCs w:val="22"/>
              </w:rPr>
              <w:t>Новосибирск</w:t>
            </w:r>
            <w:r w:rsidRPr="00CA4CFA">
              <w:rPr>
                <w:rFonts w:ascii="Arial" w:hAnsi="Arial" w:cs="Arial"/>
                <w:bCs/>
                <w:sz w:val="22"/>
                <w:szCs w:val="22"/>
              </w:rPr>
              <w:t>ая область,</w:t>
            </w:r>
            <w:r w:rsidR="00527361">
              <w:rPr>
                <w:rFonts w:ascii="Arial" w:hAnsi="Arial" w:cs="Arial"/>
                <w:bCs/>
                <w:sz w:val="22"/>
                <w:szCs w:val="22"/>
              </w:rPr>
              <w:t xml:space="preserve"> рабочий поселок Кольцово, </w:t>
            </w:r>
            <w:r w:rsidR="00527361" w:rsidRPr="00527361">
              <w:rPr>
                <w:rFonts w:ascii="Arial" w:hAnsi="Arial" w:cs="Arial"/>
                <w:bCs/>
                <w:sz w:val="22"/>
                <w:szCs w:val="22"/>
              </w:rPr>
              <w:t>Территория Научно-Производственная Зона</w:t>
            </w:r>
            <w:r w:rsidR="00527361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</w:tr>
      <w:tr w:rsidR="007B094A" w14:paraId="6EDE153C" w14:textId="77777777" w:rsidTr="00D92D01">
        <w:tc>
          <w:tcPr>
            <w:tcW w:w="10173" w:type="dxa"/>
            <w:gridSpan w:val="3"/>
            <w:shd w:val="clear" w:color="auto" w:fill="F2F2F2"/>
          </w:tcPr>
          <w:p w14:paraId="281CAB23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Срок выполнения работ, оказания услуг</w:t>
            </w:r>
          </w:p>
        </w:tc>
      </w:tr>
      <w:tr w:rsidR="007B094A" w14:paraId="276DC482" w14:textId="77777777" w:rsidTr="00D92D01">
        <w:tc>
          <w:tcPr>
            <w:tcW w:w="10173" w:type="dxa"/>
            <w:gridSpan w:val="3"/>
            <w:shd w:val="clear" w:color="auto" w:fill="auto"/>
          </w:tcPr>
          <w:p w14:paraId="58E18F7D" w14:textId="06E13B40" w:rsidR="007B094A" w:rsidRPr="0013738B" w:rsidRDefault="007C5EE7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Ограждение лестниц внутри здания:</w:t>
            </w:r>
            <w:r w:rsidR="007B094A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01</w:t>
            </w:r>
            <w:r w:rsidR="002F3E26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01</w:t>
            </w:r>
            <w:r w:rsidR="003E3902" w:rsidRPr="0013738B">
              <w:rPr>
                <w:rFonts w:ascii="Arial" w:hAnsi="Arial" w:cs="Arial"/>
                <w:sz w:val="22"/>
                <w:szCs w:val="22"/>
              </w:rPr>
              <w:t>.202</w:t>
            </w:r>
            <w:r>
              <w:rPr>
                <w:rFonts w:ascii="Arial" w:hAnsi="Arial" w:cs="Arial"/>
                <w:sz w:val="22"/>
                <w:szCs w:val="22"/>
              </w:rPr>
              <w:t>7г.-30.03.2027г.</w:t>
            </w:r>
          </w:p>
          <w:p w14:paraId="604A8F71" w14:textId="31F82E81" w:rsidR="007B094A" w:rsidRDefault="007C5EE7" w:rsidP="007C5EE7">
            <w:pPr>
              <w:rPr>
                <w:rFonts w:ascii="Arial" w:hAnsi="Arial" w:cs="Arial"/>
                <w:sz w:val="22"/>
                <w:szCs w:val="22"/>
              </w:rPr>
            </w:pPr>
            <w:r w:rsidRPr="007C5EE7">
              <w:rPr>
                <w:rFonts w:ascii="Arial" w:hAnsi="Arial" w:cs="Arial"/>
                <w:sz w:val="22"/>
                <w:szCs w:val="22"/>
              </w:rPr>
              <w:t xml:space="preserve">Ограждение лестниц </w:t>
            </w:r>
            <w:r>
              <w:rPr>
                <w:rFonts w:ascii="Arial" w:hAnsi="Arial" w:cs="Arial"/>
                <w:sz w:val="22"/>
                <w:szCs w:val="22"/>
              </w:rPr>
              <w:t>крылец и спусков</w:t>
            </w:r>
            <w:r w:rsidR="007B094A" w:rsidRPr="0013738B">
              <w:rPr>
                <w:rFonts w:ascii="Arial" w:hAnsi="Arial" w:cs="Arial"/>
                <w:sz w:val="22"/>
                <w:szCs w:val="22"/>
              </w:rPr>
              <w:t>:</w:t>
            </w:r>
            <w:r w:rsidR="003E3902" w:rsidRPr="0013738B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01.05.2027г.- 30.06.2027г.</w:t>
            </w:r>
          </w:p>
        </w:tc>
      </w:tr>
      <w:tr w:rsidR="007B094A" w14:paraId="7B71F850" w14:textId="77777777" w:rsidTr="00D92D01">
        <w:tc>
          <w:tcPr>
            <w:tcW w:w="10173" w:type="dxa"/>
            <w:gridSpan w:val="3"/>
            <w:shd w:val="clear" w:color="auto" w:fill="F2F2F2"/>
          </w:tcPr>
          <w:p w14:paraId="39187CA1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Начальная (максимальная) цена</w:t>
            </w:r>
          </w:p>
        </w:tc>
      </w:tr>
      <w:tr w:rsidR="007B094A" w14:paraId="40442F59" w14:textId="77777777" w:rsidTr="00D92D01">
        <w:tc>
          <w:tcPr>
            <w:tcW w:w="10173" w:type="dxa"/>
            <w:gridSpan w:val="3"/>
            <w:shd w:val="clear" w:color="auto" w:fill="auto"/>
          </w:tcPr>
          <w:p w14:paraId="5E500E5F" w14:textId="69697F29" w:rsidR="007B094A" w:rsidRPr="006F7556" w:rsidRDefault="00FD517B" w:rsidP="00FD51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Ограждение – 10 133руб./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п.м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., поручень - 7 320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руб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/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п.м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7B094A" w14:paraId="34405D2A" w14:textId="77777777" w:rsidTr="00D92D01">
        <w:tc>
          <w:tcPr>
            <w:tcW w:w="10173" w:type="dxa"/>
            <w:gridSpan w:val="3"/>
            <w:shd w:val="clear" w:color="auto" w:fill="F2F2F2"/>
          </w:tcPr>
          <w:p w14:paraId="12D94532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Форма, сроки и порядок оплаты</w:t>
            </w:r>
          </w:p>
        </w:tc>
      </w:tr>
      <w:tr w:rsidR="007B094A" w14:paraId="3C319095" w14:textId="77777777" w:rsidTr="00D92D01">
        <w:trPr>
          <w:trHeight w:val="352"/>
        </w:trPr>
        <w:tc>
          <w:tcPr>
            <w:tcW w:w="2660" w:type="dxa"/>
            <w:gridSpan w:val="2"/>
            <w:shd w:val="clear" w:color="auto" w:fill="auto"/>
          </w:tcPr>
          <w:p w14:paraId="2442F178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Условия оплаты</w:t>
            </w:r>
          </w:p>
        </w:tc>
        <w:tc>
          <w:tcPr>
            <w:tcW w:w="7513" w:type="dxa"/>
            <w:shd w:val="clear" w:color="auto" w:fill="auto"/>
          </w:tcPr>
          <w:p w14:paraId="373660EF" w14:textId="5BCC938E" w:rsidR="007B094A" w:rsidRDefault="006F7556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7F7478">
              <w:rPr>
                <w:rFonts w:ascii="Arial" w:hAnsi="Arial" w:cs="Arial"/>
                <w:sz w:val="22"/>
                <w:szCs w:val="22"/>
              </w:rPr>
              <w:t>Оплачивается путем перечисления денежных средств на расчетный счет субподрядчика в течение 30 дней после принятия объемов выполненных работ и подписания унифицированных форм КС-2, КС-3.</w:t>
            </w:r>
          </w:p>
        </w:tc>
      </w:tr>
      <w:tr w:rsidR="007B094A" w14:paraId="7E2480EF" w14:textId="77777777" w:rsidTr="00D92D01">
        <w:trPr>
          <w:trHeight w:val="349"/>
        </w:trPr>
        <w:tc>
          <w:tcPr>
            <w:tcW w:w="2660" w:type="dxa"/>
            <w:gridSpan w:val="2"/>
            <w:shd w:val="clear" w:color="auto" w:fill="auto"/>
          </w:tcPr>
          <w:p w14:paraId="54848336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Размер аванса</w:t>
            </w:r>
          </w:p>
        </w:tc>
        <w:tc>
          <w:tcPr>
            <w:tcW w:w="7513" w:type="dxa"/>
            <w:shd w:val="clear" w:color="auto" w:fill="auto"/>
          </w:tcPr>
          <w:p w14:paraId="7AAA9BB6" w14:textId="0FFEC9AD" w:rsidR="007B094A" w:rsidRDefault="006F7556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7F7478">
              <w:rPr>
                <w:rFonts w:ascii="Arial" w:hAnsi="Arial" w:cs="Arial"/>
                <w:sz w:val="22"/>
                <w:szCs w:val="22"/>
              </w:rPr>
              <w:t>Авансовый платеж по согласованию руководителей (возможно рассмотреть график финансирования).</w:t>
            </w:r>
          </w:p>
        </w:tc>
      </w:tr>
      <w:tr w:rsidR="007B094A" w14:paraId="395648D0" w14:textId="77777777" w:rsidTr="00D92D01">
        <w:trPr>
          <w:trHeight w:val="349"/>
        </w:trPr>
        <w:tc>
          <w:tcPr>
            <w:tcW w:w="2660" w:type="dxa"/>
            <w:gridSpan w:val="2"/>
            <w:shd w:val="clear" w:color="auto" w:fill="auto"/>
          </w:tcPr>
          <w:p w14:paraId="59735FB6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Обязательство открыть казначейский счет</w:t>
            </w:r>
          </w:p>
        </w:tc>
        <w:tc>
          <w:tcPr>
            <w:tcW w:w="7513" w:type="dxa"/>
            <w:shd w:val="clear" w:color="auto" w:fill="auto"/>
          </w:tcPr>
          <w:p w14:paraId="3A2BB1F1" w14:textId="5427395E" w:rsidR="007B094A" w:rsidRDefault="001308EE" w:rsidP="00D92D01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1308EE">
              <w:rPr>
                <w:rFonts w:ascii="Arial" w:hAnsi="Arial" w:cs="Arial"/>
                <w:sz w:val="22"/>
                <w:szCs w:val="22"/>
              </w:rPr>
              <w:t>ИГК 2627141300032000000000000</w:t>
            </w:r>
          </w:p>
        </w:tc>
      </w:tr>
      <w:tr w:rsidR="007B094A" w14:paraId="2B4D2D85" w14:textId="77777777" w:rsidTr="00D92D01">
        <w:trPr>
          <w:trHeight w:val="349"/>
        </w:trPr>
        <w:tc>
          <w:tcPr>
            <w:tcW w:w="2660" w:type="dxa"/>
            <w:gridSpan w:val="2"/>
            <w:shd w:val="clear" w:color="auto" w:fill="auto"/>
          </w:tcPr>
          <w:p w14:paraId="3E341A5F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Процент генерального подрядчика</w:t>
            </w:r>
          </w:p>
        </w:tc>
        <w:tc>
          <w:tcPr>
            <w:tcW w:w="7513" w:type="dxa"/>
            <w:shd w:val="clear" w:color="auto" w:fill="auto"/>
          </w:tcPr>
          <w:p w14:paraId="6FE47AF0" w14:textId="249C12DC" w:rsidR="007B094A" w:rsidRDefault="0021304A" w:rsidP="00D92D01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="000A0EE4">
              <w:rPr>
                <w:rFonts w:ascii="Arial" w:hAnsi="Arial" w:cs="Arial"/>
                <w:sz w:val="22"/>
                <w:szCs w:val="22"/>
              </w:rPr>
              <w:t>%</w:t>
            </w:r>
          </w:p>
        </w:tc>
      </w:tr>
      <w:tr w:rsidR="007B094A" w14:paraId="60D3A903" w14:textId="77777777" w:rsidTr="00D92D01">
        <w:trPr>
          <w:trHeight w:val="349"/>
        </w:trPr>
        <w:tc>
          <w:tcPr>
            <w:tcW w:w="2660" w:type="dxa"/>
            <w:gridSpan w:val="2"/>
            <w:shd w:val="clear" w:color="auto" w:fill="auto"/>
          </w:tcPr>
          <w:p w14:paraId="4AD8032F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Процент гарантийного удержания</w:t>
            </w:r>
          </w:p>
        </w:tc>
        <w:tc>
          <w:tcPr>
            <w:tcW w:w="7513" w:type="dxa"/>
            <w:shd w:val="clear" w:color="auto" w:fill="auto"/>
          </w:tcPr>
          <w:p w14:paraId="5BFF00EF" w14:textId="77777777" w:rsidR="007B094A" w:rsidRPr="0060722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60722A">
              <w:rPr>
                <w:rFonts w:ascii="Arial" w:hAnsi="Arial" w:cs="Arial"/>
                <w:sz w:val="22"/>
                <w:szCs w:val="22"/>
              </w:rPr>
              <w:t>5%</w:t>
            </w:r>
          </w:p>
        </w:tc>
      </w:tr>
      <w:tr w:rsidR="007B094A" w14:paraId="71337C75" w14:textId="77777777" w:rsidTr="00D92D01">
        <w:trPr>
          <w:trHeight w:val="349"/>
        </w:trPr>
        <w:tc>
          <w:tcPr>
            <w:tcW w:w="2660" w:type="dxa"/>
            <w:gridSpan w:val="2"/>
            <w:shd w:val="clear" w:color="auto" w:fill="auto"/>
          </w:tcPr>
          <w:p w14:paraId="3307D047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Условия предоставления гарантийного удержания</w:t>
            </w:r>
          </w:p>
        </w:tc>
        <w:tc>
          <w:tcPr>
            <w:tcW w:w="7513" w:type="dxa"/>
            <w:shd w:val="clear" w:color="auto" w:fill="auto"/>
          </w:tcPr>
          <w:p w14:paraId="4DCDF4C1" w14:textId="77777777" w:rsidR="007B094A" w:rsidRPr="0060722A" w:rsidRDefault="007B094A" w:rsidP="00D92D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Удержание </w:t>
            </w:r>
            <w:r w:rsidRPr="0075269F">
              <w:rPr>
                <w:rFonts w:ascii="Arial" w:hAnsi="Arial" w:cs="Arial"/>
                <w:sz w:val="22"/>
                <w:szCs w:val="22"/>
              </w:rPr>
              <w:t>из сумм</w:t>
            </w:r>
            <w:r>
              <w:rPr>
                <w:rFonts w:ascii="Arial" w:hAnsi="Arial" w:cs="Arial"/>
                <w:sz w:val="22"/>
                <w:szCs w:val="22"/>
              </w:rPr>
              <w:t>ы оплаты</w:t>
            </w:r>
            <w:r w:rsidRPr="0075269F">
              <w:rPr>
                <w:rFonts w:ascii="Arial" w:hAnsi="Arial" w:cs="Arial"/>
                <w:sz w:val="22"/>
                <w:szCs w:val="22"/>
              </w:rPr>
              <w:t>, причитающихся Субподрядчику за выполненные Работы</w:t>
            </w:r>
            <w:r>
              <w:rPr>
                <w:rFonts w:ascii="Arial" w:hAnsi="Arial" w:cs="Arial"/>
                <w:sz w:val="22"/>
                <w:szCs w:val="22"/>
              </w:rPr>
              <w:t xml:space="preserve"> или предоставление независимой и безотзывной банковской гарантии на сумму 5% от стоимости работ, услуг, на период 5 лет</w:t>
            </w:r>
          </w:p>
        </w:tc>
      </w:tr>
      <w:tr w:rsidR="007B094A" w14:paraId="29B52F52" w14:textId="77777777" w:rsidTr="00D92D01">
        <w:trPr>
          <w:trHeight w:val="349"/>
        </w:trPr>
        <w:tc>
          <w:tcPr>
            <w:tcW w:w="2660" w:type="dxa"/>
            <w:gridSpan w:val="2"/>
            <w:shd w:val="clear" w:color="auto" w:fill="auto"/>
          </w:tcPr>
          <w:p w14:paraId="5F3A875E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Условия возврата гарантийного удержания</w:t>
            </w:r>
          </w:p>
        </w:tc>
        <w:tc>
          <w:tcPr>
            <w:tcW w:w="7513" w:type="dxa"/>
            <w:shd w:val="clear" w:color="auto" w:fill="auto"/>
          </w:tcPr>
          <w:p w14:paraId="63680C85" w14:textId="77777777" w:rsidR="007B094A" w:rsidRPr="0075269F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75269F">
              <w:rPr>
                <w:rFonts w:ascii="Arial" w:hAnsi="Arial" w:cs="Arial"/>
                <w:sz w:val="22"/>
                <w:szCs w:val="22"/>
              </w:rPr>
              <w:t xml:space="preserve">Удержанная гарантийная сумма возвращается при отсутствии гарантийного случая в течение </w:t>
            </w:r>
            <w:r>
              <w:rPr>
                <w:rFonts w:ascii="Arial" w:hAnsi="Arial" w:cs="Arial"/>
                <w:sz w:val="22"/>
                <w:szCs w:val="22"/>
              </w:rPr>
              <w:t>5 лет</w:t>
            </w:r>
            <w:r w:rsidRPr="0075269F">
              <w:rPr>
                <w:rFonts w:ascii="Arial" w:hAnsi="Arial" w:cs="Arial"/>
                <w:sz w:val="22"/>
                <w:szCs w:val="22"/>
              </w:rPr>
              <w:t xml:space="preserve"> с даты подписания акта ввода Объекта в эксплуатацию</w:t>
            </w:r>
          </w:p>
        </w:tc>
      </w:tr>
      <w:tr w:rsidR="007B094A" w14:paraId="419319FD" w14:textId="77777777" w:rsidTr="00D92D01">
        <w:trPr>
          <w:trHeight w:val="291"/>
        </w:trPr>
        <w:tc>
          <w:tcPr>
            <w:tcW w:w="10173" w:type="dxa"/>
            <w:gridSpan w:val="3"/>
            <w:shd w:val="clear" w:color="auto" w:fill="F2F2F2"/>
          </w:tcPr>
          <w:p w14:paraId="26E530EF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Условия расчета договорной цены</w:t>
            </w:r>
          </w:p>
        </w:tc>
      </w:tr>
      <w:tr w:rsidR="007B094A" w14:paraId="5F50BF18" w14:textId="77777777" w:rsidTr="00D92D01">
        <w:trPr>
          <w:trHeight w:val="382"/>
        </w:trPr>
        <w:tc>
          <w:tcPr>
            <w:tcW w:w="2660" w:type="dxa"/>
            <w:gridSpan w:val="2"/>
            <w:shd w:val="clear" w:color="auto" w:fill="auto"/>
          </w:tcPr>
          <w:p w14:paraId="4358DE98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Ссылка на ПД</w:t>
            </w:r>
          </w:p>
        </w:tc>
        <w:tc>
          <w:tcPr>
            <w:tcW w:w="7513" w:type="dxa"/>
            <w:shd w:val="clear" w:color="auto" w:fill="auto"/>
          </w:tcPr>
          <w:p w14:paraId="3C71369C" w14:textId="463F03E6" w:rsidR="007B094A" w:rsidRPr="002F3E26" w:rsidRDefault="00CD2AB3" w:rsidP="00CD2AB3">
            <w:pPr>
              <w:rPr>
                <w:rFonts w:ascii="Arial" w:hAnsi="Arial" w:cs="Arial"/>
                <w:sz w:val="22"/>
              </w:rPr>
            </w:pPr>
            <w:r w:rsidRPr="002F3E26">
              <w:rPr>
                <w:rFonts w:ascii="Arial" w:hAnsi="Arial" w:cs="Arial"/>
                <w:sz w:val="22"/>
              </w:rPr>
              <w:t>041/18-</w:t>
            </w:r>
            <w:r w:rsidR="0000686B">
              <w:rPr>
                <w:rFonts w:ascii="Arial" w:hAnsi="Arial" w:cs="Arial"/>
                <w:sz w:val="22"/>
              </w:rPr>
              <w:t>АР1</w:t>
            </w:r>
          </w:p>
          <w:p w14:paraId="43604556" w14:textId="58547DF6" w:rsidR="00CD2AB3" w:rsidRPr="002F3E26" w:rsidRDefault="00CD2AB3" w:rsidP="00CD2AB3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7B094A" w14:paraId="17720176" w14:textId="77777777" w:rsidTr="00D92D01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37BFE72B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Перечень работ</w:t>
            </w:r>
          </w:p>
        </w:tc>
        <w:tc>
          <w:tcPr>
            <w:tcW w:w="7513" w:type="dxa"/>
            <w:shd w:val="clear" w:color="auto" w:fill="auto"/>
          </w:tcPr>
          <w:p w14:paraId="1C4B8CB6" w14:textId="77777777" w:rsidR="001806ED" w:rsidRPr="001806ED" w:rsidRDefault="001806ED" w:rsidP="001806ED">
            <w:pPr>
              <w:rPr>
                <w:rFonts w:ascii="Arial" w:hAnsi="Arial" w:cs="Arial"/>
                <w:sz w:val="22"/>
                <w:szCs w:val="22"/>
              </w:rPr>
            </w:pPr>
            <w:r w:rsidRPr="001806ED">
              <w:rPr>
                <w:rFonts w:ascii="Arial" w:hAnsi="Arial" w:cs="Arial"/>
                <w:sz w:val="22"/>
                <w:szCs w:val="22"/>
              </w:rPr>
              <w:t>Выполнение комплекса работ по изготовлению, поставке и монтажу ограждений лестниц:</w:t>
            </w:r>
          </w:p>
          <w:p w14:paraId="2F3ED31D" w14:textId="1AE9A060" w:rsidR="001810FD" w:rsidRPr="00D0246D" w:rsidRDefault="001806ED" w:rsidP="001806ED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D0246D">
              <w:rPr>
                <w:rFonts w:ascii="Arial" w:hAnsi="Arial" w:cs="Arial"/>
                <w:sz w:val="22"/>
                <w:szCs w:val="22"/>
                <w:u w:val="single"/>
              </w:rPr>
              <w:t>Ограждение лестниц внутри здания:</w:t>
            </w:r>
          </w:p>
          <w:p w14:paraId="57FAD953" w14:textId="21A0707F" w:rsidR="001806ED" w:rsidRDefault="001806ED" w:rsidP="001806E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ОгЛ-1, ограждение лестницы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h</w:t>
            </w:r>
            <w:r w:rsidRPr="001806ED">
              <w:rPr>
                <w:rFonts w:ascii="Arial" w:hAnsi="Arial" w:cs="Arial"/>
                <w:sz w:val="22"/>
                <w:szCs w:val="22"/>
              </w:rPr>
              <w:t>=</w:t>
            </w:r>
            <w:r>
              <w:rPr>
                <w:rFonts w:ascii="Arial" w:hAnsi="Arial" w:cs="Arial"/>
                <w:sz w:val="22"/>
                <w:szCs w:val="22"/>
              </w:rPr>
              <w:t>1200мм – 112,3п.м.</w:t>
            </w:r>
          </w:p>
          <w:p w14:paraId="6A647935" w14:textId="7203F4FF" w:rsidR="001806ED" w:rsidRDefault="001806ED" w:rsidP="001806E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П-1, поручень – 3,8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п.м</w:t>
            </w:r>
            <w:proofErr w:type="gramEnd"/>
          </w:p>
          <w:p w14:paraId="1CDAC483" w14:textId="31C8F1C4" w:rsidR="001806ED" w:rsidRPr="00D0246D" w:rsidRDefault="001806ED" w:rsidP="001806ED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D0246D">
              <w:rPr>
                <w:rFonts w:ascii="Arial" w:hAnsi="Arial" w:cs="Arial"/>
                <w:sz w:val="22"/>
                <w:szCs w:val="22"/>
                <w:u w:val="single"/>
              </w:rPr>
              <w:lastRenderedPageBreak/>
              <w:t>Ограждение крылец и спусков:</w:t>
            </w:r>
          </w:p>
          <w:p w14:paraId="04EFC18D" w14:textId="4D1CFD74" w:rsidR="001806ED" w:rsidRDefault="001806ED" w:rsidP="001806E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ОгК-1, ограждение крыльца </w:t>
            </w:r>
            <w:r w:rsidRPr="001806ED">
              <w:rPr>
                <w:rFonts w:ascii="Arial" w:hAnsi="Arial" w:cs="Arial"/>
                <w:sz w:val="22"/>
                <w:szCs w:val="22"/>
                <w:lang w:val="en-US"/>
              </w:rPr>
              <w:t>h</w:t>
            </w:r>
            <w:r w:rsidRPr="001806ED">
              <w:rPr>
                <w:rFonts w:ascii="Arial" w:hAnsi="Arial" w:cs="Arial"/>
                <w:sz w:val="22"/>
                <w:szCs w:val="22"/>
              </w:rPr>
              <w:t>=1200мм</w:t>
            </w:r>
            <w:r>
              <w:rPr>
                <w:rFonts w:ascii="Arial" w:hAnsi="Arial" w:cs="Arial"/>
                <w:sz w:val="22"/>
                <w:szCs w:val="22"/>
              </w:rPr>
              <w:t xml:space="preserve"> – 37,7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п.м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>,</w:t>
            </w:r>
          </w:p>
          <w:p w14:paraId="6C342042" w14:textId="4ACC4D77" w:rsidR="001806ED" w:rsidRDefault="001806ED" w:rsidP="001806E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ОгК-2,</w:t>
            </w:r>
            <w:r w:rsidRPr="001806ED">
              <w:rPr>
                <w:rFonts w:ascii="Arial" w:hAnsi="Arial" w:cs="Arial"/>
                <w:sz w:val="22"/>
                <w:szCs w:val="22"/>
              </w:rPr>
              <w:t xml:space="preserve"> ограждение крыльца</w:t>
            </w:r>
            <w:r>
              <w:rPr>
                <w:rFonts w:ascii="Arial" w:hAnsi="Arial" w:cs="Arial"/>
                <w:sz w:val="22"/>
                <w:szCs w:val="22"/>
              </w:rPr>
              <w:t>, спуска</w:t>
            </w:r>
            <w:r w:rsidRPr="001806E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806ED">
              <w:rPr>
                <w:rFonts w:ascii="Arial" w:hAnsi="Arial" w:cs="Arial"/>
                <w:sz w:val="22"/>
                <w:szCs w:val="22"/>
                <w:lang w:val="en-US"/>
              </w:rPr>
              <w:t>h</w:t>
            </w:r>
            <w:r w:rsidRPr="001806ED">
              <w:rPr>
                <w:rFonts w:ascii="Arial" w:hAnsi="Arial" w:cs="Arial"/>
                <w:sz w:val="22"/>
                <w:szCs w:val="22"/>
              </w:rPr>
              <w:t>=</w:t>
            </w:r>
            <w:r>
              <w:rPr>
                <w:rFonts w:ascii="Arial" w:hAnsi="Arial" w:cs="Arial"/>
                <w:sz w:val="22"/>
                <w:szCs w:val="22"/>
              </w:rPr>
              <w:t>900</w:t>
            </w:r>
            <w:r w:rsidRPr="001806ED">
              <w:rPr>
                <w:rFonts w:ascii="Arial" w:hAnsi="Arial" w:cs="Arial"/>
                <w:sz w:val="22"/>
                <w:szCs w:val="22"/>
              </w:rPr>
              <w:t>мм</w:t>
            </w:r>
            <w:r>
              <w:rPr>
                <w:rFonts w:ascii="Arial" w:hAnsi="Arial" w:cs="Arial"/>
                <w:sz w:val="22"/>
                <w:szCs w:val="22"/>
              </w:rPr>
              <w:t xml:space="preserve"> – 12,1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п.м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1AC4B1F6" w14:textId="31AC797C" w:rsidR="001806ED" w:rsidRDefault="001806ED" w:rsidP="001806E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П-2, поручень</w:t>
            </w:r>
            <w:r w:rsidRPr="001806E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806ED">
              <w:rPr>
                <w:rFonts w:ascii="Arial" w:hAnsi="Arial" w:cs="Arial"/>
                <w:sz w:val="22"/>
                <w:szCs w:val="22"/>
                <w:lang w:val="en-US"/>
              </w:rPr>
              <w:t>h</w:t>
            </w:r>
            <w:r w:rsidRPr="001806ED">
              <w:rPr>
                <w:rFonts w:ascii="Arial" w:hAnsi="Arial" w:cs="Arial"/>
                <w:sz w:val="22"/>
                <w:szCs w:val="22"/>
              </w:rPr>
              <w:t>=900мм</w:t>
            </w:r>
            <w:r>
              <w:rPr>
                <w:rFonts w:ascii="Arial" w:hAnsi="Arial" w:cs="Arial"/>
                <w:sz w:val="22"/>
                <w:szCs w:val="22"/>
              </w:rPr>
              <w:t xml:space="preserve"> – 2,4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п.м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40BD6B01" w14:textId="3DBEE0DA" w:rsidR="001806ED" w:rsidRDefault="001806ED" w:rsidP="001806ED">
            <w:pPr>
              <w:rPr>
                <w:rFonts w:ascii="Arial" w:hAnsi="Arial" w:cs="Arial"/>
                <w:sz w:val="22"/>
                <w:szCs w:val="22"/>
              </w:rPr>
            </w:pPr>
          </w:p>
          <w:p w14:paraId="5EC4DCB7" w14:textId="04F0E5C5" w:rsidR="001806ED" w:rsidRDefault="001806ED" w:rsidP="001806E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Ограждения выполняются из элементов:</w:t>
            </w:r>
          </w:p>
          <w:p w14:paraId="28AB70DD" w14:textId="23113ED4" w:rsidR="001806ED" w:rsidRDefault="001806ED" w:rsidP="001806E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Поручень - хромированная труба д.38мм</w:t>
            </w:r>
          </w:p>
          <w:p w14:paraId="2B6F48EE" w14:textId="57165DEF" w:rsidR="001806ED" w:rsidRDefault="001806ED" w:rsidP="001806E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Стойка </w:t>
            </w:r>
            <w:r w:rsidRPr="001806ED">
              <w:rPr>
                <w:rFonts w:ascii="Arial" w:hAnsi="Arial" w:cs="Arial"/>
                <w:sz w:val="22"/>
                <w:szCs w:val="22"/>
              </w:rPr>
              <w:t>- хромированная труба д.38мм</w:t>
            </w:r>
          </w:p>
          <w:p w14:paraId="1A160028" w14:textId="2412801D" w:rsidR="00A11B3E" w:rsidRPr="00A11B3E" w:rsidRDefault="00A11B3E" w:rsidP="00A11B3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Ригель </w:t>
            </w:r>
            <w:r w:rsidRPr="00A11B3E">
              <w:rPr>
                <w:rFonts w:ascii="Arial" w:hAnsi="Arial" w:cs="Arial"/>
                <w:sz w:val="22"/>
                <w:szCs w:val="22"/>
              </w:rPr>
              <w:t>- хромированная труба д.</w:t>
            </w:r>
            <w:r>
              <w:rPr>
                <w:rFonts w:ascii="Arial" w:hAnsi="Arial" w:cs="Arial"/>
                <w:sz w:val="22"/>
                <w:szCs w:val="22"/>
              </w:rPr>
              <w:t>16</w:t>
            </w:r>
            <w:r w:rsidRPr="00A11B3E">
              <w:rPr>
                <w:rFonts w:ascii="Arial" w:hAnsi="Arial" w:cs="Arial"/>
                <w:sz w:val="22"/>
                <w:szCs w:val="22"/>
              </w:rPr>
              <w:t>мм</w:t>
            </w:r>
          </w:p>
          <w:p w14:paraId="3497C836" w14:textId="77777777" w:rsidR="00A11B3E" w:rsidRDefault="00A11B3E" w:rsidP="001806ED">
            <w:pPr>
              <w:rPr>
                <w:rFonts w:ascii="Arial" w:hAnsi="Arial" w:cs="Arial"/>
                <w:sz w:val="22"/>
                <w:szCs w:val="22"/>
              </w:rPr>
            </w:pPr>
          </w:p>
          <w:p w14:paraId="101E6F9F" w14:textId="6BBB4598" w:rsidR="00A11B3E" w:rsidRPr="001806ED" w:rsidRDefault="00A11B3E" w:rsidP="001806ED">
            <w:pPr>
              <w:rPr>
                <w:rFonts w:ascii="Arial" w:hAnsi="Arial" w:cs="Arial"/>
                <w:sz w:val="22"/>
                <w:szCs w:val="22"/>
              </w:rPr>
            </w:pPr>
            <w:r w:rsidRPr="00A11B3E">
              <w:rPr>
                <w:rFonts w:ascii="Arial" w:hAnsi="Arial" w:cs="Arial"/>
                <w:sz w:val="22"/>
                <w:szCs w:val="22"/>
              </w:rPr>
              <w:t xml:space="preserve">Все ограждения выполнить согласно проекта </w:t>
            </w:r>
            <w:r>
              <w:rPr>
                <w:rFonts w:ascii="Arial" w:hAnsi="Arial" w:cs="Arial"/>
                <w:sz w:val="22"/>
                <w:szCs w:val="22"/>
              </w:rPr>
              <w:t>шифр 041/18-АР1</w:t>
            </w:r>
            <w:r w:rsidRPr="00A11B3E">
              <w:rPr>
                <w:rFonts w:ascii="Arial" w:hAnsi="Arial" w:cs="Arial"/>
                <w:sz w:val="22"/>
                <w:szCs w:val="22"/>
              </w:rPr>
              <w:t>, в том числе и примечания.</w:t>
            </w:r>
          </w:p>
          <w:p w14:paraId="1A7F76C3" w14:textId="0FBA43D7" w:rsidR="001810FD" w:rsidRDefault="001810FD" w:rsidP="00CD2AB3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7EEA77F1" w14:textId="7A1F369F" w:rsidR="007B094A" w:rsidRDefault="00CD2AB3" w:rsidP="00CD2AB3">
            <w:pPr>
              <w:rPr>
                <w:rFonts w:ascii="Arial" w:hAnsi="Arial" w:cs="Arial"/>
                <w:sz w:val="22"/>
                <w:szCs w:val="22"/>
              </w:rPr>
            </w:pPr>
            <w:r w:rsidRPr="00CD2AB3">
              <w:rPr>
                <w:rFonts w:ascii="Arial" w:hAnsi="Arial" w:cs="Arial"/>
                <w:sz w:val="22"/>
                <w:szCs w:val="22"/>
              </w:rPr>
              <w:t xml:space="preserve">Примечание: Стоимость представленная в коммерческом предложении должна учитывать </w:t>
            </w:r>
            <w:r w:rsidRPr="00CD2AB3">
              <w:rPr>
                <w:rFonts w:ascii="Arial" w:hAnsi="Arial" w:cs="Arial"/>
                <w:b/>
                <w:sz w:val="22"/>
                <w:szCs w:val="22"/>
              </w:rPr>
              <w:t>полный комплекс</w:t>
            </w:r>
            <w:r w:rsidRPr="00CD2AB3">
              <w:rPr>
                <w:rFonts w:ascii="Arial" w:hAnsi="Arial" w:cs="Arial"/>
                <w:sz w:val="22"/>
                <w:szCs w:val="22"/>
              </w:rPr>
              <w:t xml:space="preserve"> работ и затрат, согласно проектной документации, в </w:t>
            </w:r>
            <w:proofErr w:type="spellStart"/>
            <w:r w:rsidRPr="00CD2AB3">
              <w:rPr>
                <w:rFonts w:ascii="Arial" w:hAnsi="Arial" w:cs="Arial"/>
                <w:sz w:val="22"/>
                <w:szCs w:val="22"/>
              </w:rPr>
              <w:t>т.ч</w:t>
            </w:r>
            <w:proofErr w:type="spellEnd"/>
            <w:r w:rsidRPr="00CD2AB3">
              <w:rPr>
                <w:rFonts w:ascii="Arial" w:hAnsi="Arial" w:cs="Arial"/>
                <w:sz w:val="22"/>
                <w:szCs w:val="22"/>
              </w:rPr>
              <w:t>.: доставку материалов работ; затраты на разгрузку, погрузку, перемещение по строительной площадке материалов и оборудования; доставка, проживание сотрудников субподрядной организации и оплата командировочных расходов; транспортные расходы, подготовка ППР; затраты связанные с уборкой мусора и прочие сопутствующ</w:t>
            </w:r>
            <w:bookmarkStart w:id="0" w:name="_GoBack"/>
            <w:bookmarkEnd w:id="0"/>
            <w:r w:rsidRPr="00CD2AB3">
              <w:rPr>
                <w:rFonts w:ascii="Arial" w:hAnsi="Arial" w:cs="Arial"/>
                <w:sz w:val="22"/>
                <w:szCs w:val="22"/>
              </w:rPr>
              <w:t>ие работы и затраты в соответствие с проектной документацией и данным комплексом работ.</w:t>
            </w:r>
          </w:p>
          <w:p w14:paraId="5814223A" w14:textId="641A5830" w:rsidR="000550F4" w:rsidRDefault="000550F4" w:rsidP="00A11B3E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7B094A" w14:paraId="46DB1968" w14:textId="77777777" w:rsidTr="00D92D01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0BAEBF0C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Обеспечение материалами</w:t>
            </w:r>
          </w:p>
        </w:tc>
        <w:tc>
          <w:tcPr>
            <w:tcW w:w="7513" w:type="dxa"/>
            <w:shd w:val="clear" w:color="auto" w:fill="auto"/>
          </w:tcPr>
          <w:p w14:paraId="5EE9C424" w14:textId="77777777" w:rsidR="007B094A" w:rsidRDefault="006F7556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>Субподрядчик обязуется выполнить работы собственными материалами.</w:t>
            </w:r>
          </w:p>
          <w:p w14:paraId="49E3E528" w14:textId="076593F5" w:rsidR="008471FB" w:rsidRDefault="008471FB" w:rsidP="00D92D01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7B094A" w14:paraId="46DEADD9" w14:textId="77777777" w:rsidTr="00D92D01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5E6A7782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Учет материалов в актах выполненных работ</w:t>
            </w:r>
          </w:p>
        </w:tc>
        <w:tc>
          <w:tcPr>
            <w:tcW w:w="7513" w:type="dxa"/>
            <w:shd w:val="clear" w:color="auto" w:fill="auto"/>
          </w:tcPr>
          <w:p w14:paraId="49C43657" w14:textId="77777777" w:rsidR="007B094A" w:rsidRDefault="007B094A" w:rsidP="001308E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Испол</w:t>
            </w:r>
            <w:r w:rsidR="006F7556">
              <w:rPr>
                <w:rFonts w:ascii="Arial" w:hAnsi="Arial" w:cs="Arial"/>
                <w:sz w:val="22"/>
                <w:szCs w:val="22"/>
              </w:rPr>
              <w:t xml:space="preserve">нитель работ отчитывается перед </w:t>
            </w:r>
            <w:r w:rsidRPr="001308EE">
              <w:rPr>
                <w:rFonts w:ascii="Arial" w:hAnsi="Arial" w:cs="Arial"/>
                <w:sz w:val="22"/>
                <w:szCs w:val="22"/>
              </w:rPr>
              <w:t>Подрядчиком з</w:t>
            </w:r>
            <w:r>
              <w:rPr>
                <w:rFonts w:ascii="Arial" w:hAnsi="Arial" w:cs="Arial"/>
                <w:sz w:val="22"/>
                <w:szCs w:val="22"/>
              </w:rPr>
              <w:t xml:space="preserve">а расход материалов, технологического оборудования и изделий, согласно проекту и нормам расхода материалов ГЭСН. В случае перерасхода материалов, технологического оборудования и изделий, исполнитель работ обязуется обосновать необходимость изменения нормы расхода, о чем составляет акт для </w:t>
            </w:r>
            <w:r w:rsidRPr="001308EE">
              <w:rPr>
                <w:rFonts w:ascii="Arial" w:hAnsi="Arial" w:cs="Arial"/>
                <w:sz w:val="22"/>
                <w:szCs w:val="22"/>
              </w:rPr>
              <w:t xml:space="preserve">согласования Подрядчиком и Заказчиком строительства. Необоснованный перерасход </w:t>
            </w:r>
            <w:r>
              <w:rPr>
                <w:rFonts w:ascii="Arial" w:hAnsi="Arial" w:cs="Arial"/>
                <w:sz w:val="22"/>
                <w:szCs w:val="22"/>
              </w:rPr>
              <w:t>оборудования, изделий и материалов, исполнителю работ не компенсируется.</w:t>
            </w:r>
          </w:p>
          <w:p w14:paraId="35779011" w14:textId="332912D5" w:rsidR="008471FB" w:rsidRDefault="008471FB" w:rsidP="001308E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B094A" w14:paraId="0487C395" w14:textId="77777777" w:rsidTr="00D92D01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67C03738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Замена материалов </w:t>
            </w:r>
            <w:r w:rsidRPr="00A4523E">
              <w:rPr>
                <w:rFonts w:ascii="Arial" w:hAnsi="Arial" w:cs="Arial"/>
                <w:sz w:val="20"/>
                <w:szCs w:val="20"/>
              </w:rPr>
              <w:t>(только для случаев, когда подрядчик со своим материалом)</w:t>
            </w:r>
          </w:p>
        </w:tc>
        <w:tc>
          <w:tcPr>
            <w:tcW w:w="7513" w:type="dxa"/>
            <w:shd w:val="clear" w:color="auto" w:fill="auto"/>
          </w:tcPr>
          <w:p w14:paraId="541353EE" w14:textId="57CD1DE9" w:rsidR="007B094A" w:rsidRDefault="007B094A" w:rsidP="001308E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В случае снятия с производства материала, учтенного в ПД, согласовывать замену с Заказчиком, при согласовании замены направлять письменное </w:t>
            </w:r>
            <w:r w:rsidRPr="001308EE">
              <w:rPr>
                <w:rFonts w:ascii="Arial" w:hAnsi="Arial" w:cs="Arial"/>
                <w:sz w:val="22"/>
                <w:szCs w:val="22"/>
              </w:rPr>
              <w:t xml:space="preserve">уведомление Подрядчику. </w:t>
            </w:r>
          </w:p>
        </w:tc>
      </w:tr>
      <w:tr w:rsidR="007B094A" w14:paraId="63B43DCC" w14:textId="77777777" w:rsidTr="00D92D01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6766D0BE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Обеспечение механизмами</w:t>
            </w:r>
          </w:p>
        </w:tc>
        <w:tc>
          <w:tcPr>
            <w:tcW w:w="7513" w:type="dxa"/>
            <w:shd w:val="clear" w:color="auto" w:fill="auto"/>
          </w:tcPr>
          <w:p w14:paraId="6E62E9E7" w14:textId="0D748A9C" w:rsidR="007B094A" w:rsidRDefault="001308EE" w:rsidP="00D92D01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>Субподрядчик</w:t>
            </w:r>
          </w:p>
        </w:tc>
      </w:tr>
      <w:tr w:rsidR="007B094A" w14:paraId="1244D8D0" w14:textId="77777777" w:rsidTr="00D92D01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14B3B71E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Правила формирования договорной цены</w:t>
            </w:r>
          </w:p>
        </w:tc>
        <w:tc>
          <w:tcPr>
            <w:tcW w:w="7513" w:type="dxa"/>
            <w:shd w:val="clear" w:color="auto" w:fill="auto"/>
          </w:tcPr>
          <w:p w14:paraId="65BF12D2" w14:textId="77777777" w:rsidR="001308EE" w:rsidRPr="001308EE" w:rsidRDefault="001308EE" w:rsidP="001308EE">
            <w:pPr>
              <w:rPr>
                <w:rFonts w:ascii="Arial" w:hAnsi="Arial" w:cs="Arial"/>
                <w:sz w:val="22"/>
                <w:szCs w:val="22"/>
              </w:rPr>
            </w:pPr>
            <w:r w:rsidRPr="001308EE">
              <w:rPr>
                <w:rFonts w:ascii="Arial" w:hAnsi="Arial" w:cs="Arial"/>
                <w:sz w:val="22"/>
                <w:szCs w:val="22"/>
              </w:rPr>
              <w:t>Представлять расчет начальной и договорной цены в виде расчёта. Исходя из условий приемки выполненных работ, рассчитанная таким образом цена может быть структурирована по требованию Подрядчика. Прописывать, что входит в стоимость работ.</w:t>
            </w:r>
          </w:p>
          <w:p w14:paraId="3FEAF0EA" w14:textId="77777777" w:rsidR="007B094A" w:rsidRDefault="001308EE" w:rsidP="001308EE">
            <w:pPr>
              <w:rPr>
                <w:rFonts w:ascii="Arial" w:hAnsi="Arial" w:cs="Arial"/>
                <w:sz w:val="22"/>
                <w:szCs w:val="22"/>
              </w:rPr>
            </w:pPr>
            <w:r w:rsidRPr="001308EE">
              <w:rPr>
                <w:rFonts w:ascii="Arial" w:hAnsi="Arial" w:cs="Arial"/>
                <w:sz w:val="22"/>
                <w:szCs w:val="22"/>
              </w:rPr>
              <w:t>К коммерческому предложению приложить расчет.</w:t>
            </w:r>
          </w:p>
          <w:p w14:paraId="798584CE" w14:textId="397E5E0D" w:rsidR="008471FB" w:rsidRPr="00695B38" w:rsidRDefault="008471FB" w:rsidP="001308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B094A" w14:paraId="5D974A8F" w14:textId="77777777" w:rsidTr="00D92D01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763E4E58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Примечание</w:t>
            </w:r>
          </w:p>
        </w:tc>
        <w:tc>
          <w:tcPr>
            <w:tcW w:w="7513" w:type="dxa"/>
            <w:shd w:val="clear" w:color="auto" w:fill="auto"/>
          </w:tcPr>
          <w:p w14:paraId="4F507B4E" w14:textId="7FE134E8" w:rsidR="008471FB" w:rsidRPr="008471FB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Учесть в ценовом предложении полный комплекс работ и затрат для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выполнения работ, в т.ч., вспомогательные материалы, ручной и электроинструмент, обеспечение СИЗ и спецодеждой рабочих, перемещение и подъем материалов, доставка до места работы и обратно, проживание, оплата командировочных расходов, транспортные расходы, подготовка ППР; затраты, связанные с уборкой мусора и прочие сопутствующие работы и затраты в соответствие с данным комплексом работ.</w:t>
            </w:r>
          </w:p>
        </w:tc>
      </w:tr>
      <w:tr w:rsidR="007B094A" w14:paraId="7029A0D6" w14:textId="77777777" w:rsidTr="0013738B">
        <w:trPr>
          <w:trHeight w:val="432"/>
        </w:trPr>
        <w:tc>
          <w:tcPr>
            <w:tcW w:w="10173" w:type="dxa"/>
            <w:gridSpan w:val="3"/>
            <w:shd w:val="clear" w:color="auto" w:fill="F2F2F2"/>
            <w:vAlign w:val="center"/>
          </w:tcPr>
          <w:p w14:paraId="10142705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Привлечение соисполнителей</w:t>
            </w:r>
          </w:p>
        </w:tc>
      </w:tr>
      <w:tr w:rsidR="007B094A" w14:paraId="56AE450B" w14:textId="77777777" w:rsidTr="00D92D01">
        <w:trPr>
          <w:trHeight w:val="411"/>
        </w:trPr>
        <w:tc>
          <w:tcPr>
            <w:tcW w:w="10173" w:type="dxa"/>
            <w:gridSpan w:val="3"/>
            <w:shd w:val="clear" w:color="auto" w:fill="auto"/>
          </w:tcPr>
          <w:p w14:paraId="080C3086" w14:textId="7089C571" w:rsidR="007B094A" w:rsidRDefault="007B094A" w:rsidP="001308E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Допускается привлечение соисполнителей, имеющих соответствующие лицензии на выполнение перечня поручаемых им работ при получении письменного </w:t>
            </w:r>
            <w:r w:rsidRPr="001308EE">
              <w:rPr>
                <w:rFonts w:ascii="Arial" w:hAnsi="Arial" w:cs="Arial"/>
                <w:sz w:val="22"/>
                <w:szCs w:val="22"/>
              </w:rPr>
              <w:t>одобрения Подрядчика</w:t>
            </w:r>
            <w:r>
              <w:rPr>
                <w:rFonts w:ascii="Arial" w:hAnsi="Arial" w:cs="Arial"/>
                <w:sz w:val="22"/>
                <w:szCs w:val="22"/>
              </w:rPr>
              <w:t>. Ответственность за действия соисполнителей возлагается на исполнителя работ по договору.</w:t>
            </w:r>
          </w:p>
        </w:tc>
      </w:tr>
      <w:tr w:rsidR="007B094A" w14:paraId="493B5179" w14:textId="77777777" w:rsidTr="00D92D01">
        <w:trPr>
          <w:trHeight w:val="411"/>
        </w:trPr>
        <w:tc>
          <w:tcPr>
            <w:tcW w:w="10173" w:type="dxa"/>
            <w:gridSpan w:val="3"/>
            <w:shd w:val="clear" w:color="auto" w:fill="F2F2F2"/>
          </w:tcPr>
          <w:p w14:paraId="769B91F5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Требования к качеству, техническим характеристикам выполняемых работ, безопасности, результатам</w:t>
            </w:r>
          </w:p>
        </w:tc>
      </w:tr>
      <w:tr w:rsidR="007B094A" w14:paraId="740EAFD5" w14:textId="77777777" w:rsidTr="00D92D01">
        <w:trPr>
          <w:trHeight w:val="383"/>
        </w:trPr>
        <w:tc>
          <w:tcPr>
            <w:tcW w:w="675" w:type="dxa"/>
            <w:shd w:val="clear" w:color="auto" w:fill="auto"/>
          </w:tcPr>
          <w:p w14:paraId="03B17756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4A3BD2B1" w14:textId="77777777" w:rsidR="007B094A" w:rsidRDefault="007B094A" w:rsidP="00D92D01">
            <w:pPr>
              <w:ind w:right="34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Работы должны быть выполнены в строгом соответствии с требованиями действующего законодательства РФ, а также требованиями ГОСТ, СП, ТУ, СНиП, СанПиН, технического регламента о требованиях пожарной безопасности и другими нормативно-правовыми актами. </w:t>
            </w:r>
          </w:p>
        </w:tc>
      </w:tr>
      <w:tr w:rsidR="007B094A" w14:paraId="75BC3D87" w14:textId="77777777" w:rsidTr="00D92D01">
        <w:trPr>
          <w:trHeight w:val="380"/>
        </w:trPr>
        <w:tc>
          <w:tcPr>
            <w:tcW w:w="675" w:type="dxa"/>
            <w:shd w:val="clear" w:color="auto" w:fill="auto"/>
          </w:tcPr>
          <w:p w14:paraId="727C6EEB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2AB826FB" w14:textId="77777777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Используемые к применению материалы, конструкции, оборудование должны быть новыми, ранее не использующимися, соответствовать государственным стандартам и техническим условиям, отвечать требованиям пожарной и экологической безопасности, требованиям энергетической эффективности, иметь сертификаты, паспорта и другие документы, удостоверяющие их качество. Копии данных документов должны представляться исполнителем работ при предъявлении актов о приемки выполненных работ (форма КС-2).</w:t>
            </w:r>
          </w:p>
        </w:tc>
      </w:tr>
      <w:tr w:rsidR="007B094A" w14:paraId="1AEFB02F" w14:textId="77777777" w:rsidTr="00D92D01">
        <w:trPr>
          <w:trHeight w:val="380"/>
        </w:trPr>
        <w:tc>
          <w:tcPr>
            <w:tcW w:w="675" w:type="dxa"/>
            <w:shd w:val="clear" w:color="auto" w:fill="auto"/>
          </w:tcPr>
          <w:p w14:paraId="519155C9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4F94CFAB" w14:textId="77777777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Нести ответственность за сохранность имущества, а также результатов выполненных работ до даты подписания акта сдачи-приемки выполненных работ в полном объеме. </w:t>
            </w:r>
          </w:p>
        </w:tc>
      </w:tr>
      <w:tr w:rsidR="007B094A" w14:paraId="408F4520" w14:textId="77777777" w:rsidTr="00D92D01">
        <w:trPr>
          <w:trHeight w:val="380"/>
        </w:trPr>
        <w:tc>
          <w:tcPr>
            <w:tcW w:w="675" w:type="dxa"/>
            <w:shd w:val="clear" w:color="auto" w:fill="auto"/>
          </w:tcPr>
          <w:p w14:paraId="7846C57A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4E12C152" w14:textId="77777777" w:rsidR="007B094A" w:rsidRDefault="007B094A" w:rsidP="00D92D01">
            <w:pPr>
              <w:pStyle w:val="1"/>
              <w:keepLines/>
              <w:suppressLineNumbers/>
              <w:suppressAutoHyphens/>
              <w:ind w:left="33" w:right="34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Устранять собственными силами и за свой счет дефекты и недоделки, обнаруженные во время выполнения работ и в период гарантийного срока, установленного в договоре. Приступить к устранению замечаний не позднее 5 дней с момента получения письменного уведомления.</w:t>
            </w:r>
          </w:p>
        </w:tc>
      </w:tr>
      <w:tr w:rsidR="007B094A" w14:paraId="1A0D12EA" w14:textId="77777777" w:rsidTr="00D92D01">
        <w:trPr>
          <w:trHeight w:val="380"/>
        </w:trPr>
        <w:tc>
          <w:tcPr>
            <w:tcW w:w="675" w:type="dxa"/>
            <w:shd w:val="clear" w:color="auto" w:fill="auto"/>
          </w:tcPr>
          <w:p w14:paraId="535BAA66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7EA4F9B8" w14:textId="7132F035" w:rsidR="007B094A" w:rsidRDefault="007B094A" w:rsidP="001308EE">
            <w:pPr>
              <w:pStyle w:val="1"/>
              <w:keepLines/>
              <w:suppressLineNumbers/>
              <w:suppressAutoHyphens/>
              <w:ind w:left="33" w:right="34" w:firstLine="0"/>
              <w:jc w:val="both"/>
              <w:rPr>
                <w:rFonts w:ascii="Arial" w:hAnsi="Arial" w:cs="Arial"/>
                <w:b w:val="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 xml:space="preserve">Во время выполнения работ обеспечить соблюдение правил внутреннего трудового распорядка организации </w:t>
            </w:r>
            <w:r w:rsidRPr="001308EE"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Подрядчика. Работу в выходные и праздничные дни согласовывать с Подрядчиком.</w:t>
            </w:r>
          </w:p>
        </w:tc>
      </w:tr>
      <w:tr w:rsidR="007B094A" w14:paraId="16D5313E" w14:textId="77777777" w:rsidTr="00D92D01">
        <w:trPr>
          <w:trHeight w:val="380"/>
        </w:trPr>
        <w:tc>
          <w:tcPr>
            <w:tcW w:w="675" w:type="dxa"/>
            <w:shd w:val="clear" w:color="auto" w:fill="auto"/>
          </w:tcPr>
          <w:p w14:paraId="029B5348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1BD6B472" w14:textId="77777777" w:rsidR="007B094A" w:rsidRDefault="007B094A" w:rsidP="00D92D01">
            <w:pPr>
              <w:pStyle w:val="1"/>
              <w:keepLines/>
              <w:suppressLineNumbers/>
              <w:suppressAutoHyphens/>
              <w:ind w:left="33" w:right="34" w:firstLine="0"/>
              <w:jc w:val="both"/>
              <w:rPr>
                <w:rFonts w:ascii="Arial" w:hAnsi="Arial" w:cs="Arial"/>
                <w:b w:val="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По окончании работ убрать весь строительный мусор, остатки стройматериалов, демонтировать и вывезти временные сооружения, без чего работы не могут считаться законченными.</w:t>
            </w:r>
          </w:p>
        </w:tc>
      </w:tr>
      <w:tr w:rsidR="007B094A" w14:paraId="01106440" w14:textId="77777777" w:rsidTr="00D92D01">
        <w:trPr>
          <w:trHeight w:val="380"/>
        </w:trPr>
        <w:tc>
          <w:tcPr>
            <w:tcW w:w="675" w:type="dxa"/>
            <w:shd w:val="clear" w:color="auto" w:fill="auto"/>
          </w:tcPr>
          <w:p w14:paraId="0BCEC801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16DB95D9" w14:textId="4A360CA0" w:rsidR="007B094A" w:rsidRDefault="007B094A" w:rsidP="001308EE">
            <w:pPr>
              <w:pStyle w:val="1"/>
              <w:keepLines/>
              <w:suppressLineNumbers/>
              <w:suppressAutoHyphens/>
              <w:ind w:left="33" w:right="34" w:firstLine="0"/>
              <w:jc w:val="both"/>
              <w:rPr>
                <w:rFonts w:ascii="Arial" w:hAnsi="Arial" w:cs="Arial"/>
                <w:b w:val="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 xml:space="preserve">За три дня до завершения работ информировать </w:t>
            </w:r>
            <w:r w:rsidRPr="001308EE">
              <w:rPr>
                <w:rFonts w:ascii="Arial" w:hAnsi="Arial" w:cs="Arial"/>
                <w:b w:val="0"/>
                <w:kern w:val="0"/>
                <w:sz w:val="22"/>
                <w:szCs w:val="22"/>
              </w:rPr>
              <w:t xml:space="preserve">Подрядчика о </w:t>
            </w: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необходимости принятия этих работ.</w:t>
            </w:r>
          </w:p>
        </w:tc>
      </w:tr>
      <w:tr w:rsidR="007B094A" w14:paraId="4EB362F0" w14:textId="77777777" w:rsidTr="00D92D01">
        <w:trPr>
          <w:trHeight w:val="380"/>
        </w:trPr>
        <w:tc>
          <w:tcPr>
            <w:tcW w:w="10173" w:type="dxa"/>
            <w:gridSpan w:val="3"/>
            <w:shd w:val="clear" w:color="auto" w:fill="F2F2F2"/>
          </w:tcPr>
          <w:p w14:paraId="6CE2AA7D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Порядок сдачи-приемки выполненных работ</w:t>
            </w:r>
          </w:p>
        </w:tc>
      </w:tr>
      <w:tr w:rsidR="007B094A" w14:paraId="1A1116F1" w14:textId="77777777" w:rsidTr="00D92D01">
        <w:trPr>
          <w:trHeight w:val="380"/>
        </w:trPr>
        <w:tc>
          <w:tcPr>
            <w:tcW w:w="10173" w:type="dxa"/>
            <w:gridSpan w:val="3"/>
            <w:shd w:val="clear" w:color="auto" w:fill="auto"/>
          </w:tcPr>
          <w:p w14:paraId="52E77B5C" w14:textId="7C359C67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В процессе выполнения работ исполнитель, </w:t>
            </w:r>
            <w:r w:rsidRPr="001308EE">
              <w:rPr>
                <w:rFonts w:ascii="Arial" w:hAnsi="Arial" w:cs="Arial"/>
                <w:sz w:val="22"/>
                <w:szCs w:val="22"/>
              </w:rPr>
              <w:t xml:space="preserve">не позднее 20 числа месяца, передает Подрядчику </w:t>
            </w:r>
            <w:r>
              <w:rPr>
                <w:rFonts w:ascii="Arial" w:hAnsi="Arial" w:cs="Arial"/>
                <w:sz w:val="22"/>
                <w:szCs w:val="22"/>
              </w:rPr>
              <w:t>акты выполненных работ форм КС-2 и КС-3.</w:t>
            </w:r>
          </w:p>
          <w:p w14:paraId="15746106" w14:textId="77777777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Исполнительная документация передается посредством онлайн - сервиса </w:t>
            </w:r>
            <w:proofErr w:type="spellStart"/>
            <w:r w:rsidRPr="00527361">
              <w:rPr>
                <w:rFonts w:ascii="Arial" w:hAnsi="Arial" w:cs="Arial"/>
                <w:sz w:val="22"/>
                <w:szCs w:val="22"/>
              </w:rPr>
              <w:t>BuildDocs</w:t>
            </w:r>
            <w:proofErr w:type="spellEnd"/>
            <w:r w:rsidRPr="00527361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14:paraId="2CBAEC89" w14:textId="581FAB2D" w:rsidR="007B094A" w:rsidRDefault="007B094A" w:rsidP="001308E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По </w:t>
            </w:r>
            <w:r w:rsidRPr="001308EE">
              <w:rPr>
                <w:rFonts w:ascii="Arial" w:hAnsi="Arial" w:cs="Arial"/>
                <w:sz w:val="22"/>
                <w:szCs w:val="22"/>
              </w:rPr>
              <w:t xml:space="preserve">запросу Подрядчика, в подтверждение произведенных затрат по СМР, исполнитель передает Подрядчику </w:t>
            </w:r>
            <w:r>
              <w:rPr>
                <w:rFonts w:ascii="Arial" w:hAnsi="Arial" w:cs="Arial"/>
                <w:sz w:val="22"/>
                <w:szCs w:val="22"/>
              </w:rPr>
              <w:t>УПД на материалы и оборудование, а также иные документы, подтверждающие произведенные затраты для выполнения работ.</w:t>
            </w:r>
          </w:p>
        </w:tc>
      </w:tr>
      <w:tr w:rsidR="007B094A" w14:paraId="3D0A2817" w14:textId="77777777" w:rsidTr="00D92D01">
        <w:trPr>
          <w:trHeight w:val="380"/>
        </w:trPr>
        <w:tc>
          <w:tcPr>
            <w:tcW w:w="10173" w:type="dxa"/>
            <w:gridSpan w:val="3"/>
            <w:shd w:val="clear" w:color="auto" w:fill="F2F2F2"/>
          </w:tcPr>
          <w:p w14:paraId="1CA9E6DB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Срок предоставления гарантии качества работ, услуг</w:t>
            </w:r>
          </w:p>
        </w:tc>
      </w:tr>
      <w:tr w:rsidR="007B094A" w14:paraId="0762DEBD" w14:textId="77777777" w:rsidTr="00D92D01">
        <w:trPr>
          <w:trHeight w:val="2232"/>
        </w:trPr>
        <w:tc>
          <w:tcPr>
            <w:tcW w:w="10173" w:type="dxa"/>
            <w:gridSpan w:val="3"/>
            <w:shd w:val="clear" w:color="auto" w:fill="auto"/>
          </w:tcPr>
          <w:p w14:paraId="49B0CD9A" w14:textId="77777777" w:rsidR="007B094A" w:rsidRDefault="007B094A" w:rsidP="00D92D0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Гарантийный срок – 5 лет.</w:t>
            </w:r>
          </w:p>
          <w:p w14:paraId="1ECC5F38" w14:textId="77777777" w:rsidR="007B094A" w:rsidRDefault="007B094A" w:rsidP="00D92D01">
            <w:pPr>
              <w:shd w:val="clear" w:color="auto" w:fill="FFFFFF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В период гарантийного срока исполнитель работ устраняет дефекты, недостатки, недочеты за свой счет. Гарантийный срок в этом случае продлевается соответственно на период устранения дефектов, недостатков и недочетов.</w:t>
            </w:r>
          </w:p>
          <w:p w14:paraId="216DABC1" w14:textId="51F6BD7B" w:rsidR="007B094A" w:rsidRDefault="007B094A" w:rsidP="001308E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В случае не устранения, отказа от устранения исполнителем работ обнаруженных дефектов или других недостатков, выявленных в процессе эксплуатации Объекта в течение гарантийного срока, </w:t>
            </w:r>
            <w:r w:rsidRPr="001308EE">
              <w:rPr>
                <w:rFonts w:ascii="Arial" w:hAnsi="Arial" w:cs="Arial"/>
                <w:sz w:val="22"/>
                <w:szCs w:val="22"/>
              </w:rPr>
              <w:t xml:space="preserve">Подрядчик </w:t>
            </w:r>
            <w:r>
              <w:rPr>
                <w:rFonts w:ascii="Arial" w:hAnsi="Arial" w:cs="Arial"/>
                <w:sz w:val="22"/>
                <w:szCs w:val="22"/>
              </w:rPr>
              <w:t>вправе привлечь для исправления другую организацию с удержанием стоимости работ с исполнителя работ в бесспорном порядке.</w:t>
            </w:r>
          </w:p>
        </w:tc>
      </w:tr>
    </w:tbl>
    <w:p w14:paraId="7707A10B" w14:textId="77777777" w:rsidR="007B094A" w:rsidRPr="0013738B" w:rsidRDefault="007B094A" w:rsidP="007B094A">
      <w:pPr>
        <w:spacing w:line="360" w:lineRule="auto"/>
        <w:rPr>
          <w:rFonts w:ascii="Arial" w:hAnsi="Arial" w:cs="Arial"/>
          <w:sz w:val="12"/>
          <w:szCs w:val="22"/>
        </w:rPr>
      </w:pPr>
    </w:p>
    <w:p w14:paraId="7ABA1F86" w14:textId="77777777" w:rsidR="007B094A" w:rsidRDefault="007B094A" w:rsidP="007B094A">
      <w:pPr>
        <w:rPr>
          <w:rFonts w:ascii="Arial" w:hAnsi="Arial" w:cs="Arial"/>
          <w:noProof/>
          <w:sz w:val="22"/>
          <w:szCs w:val="22"/>
        </w:rPr>
      </w:pPr>
      <w:r w:rsidRPr="001B1A3A">
        <w:rPr>
          <w:rFonts w:ascii="Arial" w:hAnsi="Arial" w:cs="Arial"/>
          <w:noProof/>
          <w:sz w:val="22"/>
          <w:szCs w:val="22"/>
          <w:u w:val="single"/>
        </w:rPr>
        <w:t>По техническим вопросам обращаться</w:t>
      </w:r>
      <w:r w:rsidRPr="001B1A3A">
        <w:rPr>
          <w:rFonts w:ascii="Arial" w:hAnsi="Arial" w:cs="Arial"/>
          <w:noProof/>
          <w:sz w:val="22"/>
          <w:szCs w:val="22"/>
        </w:rPr>
        <w:t xml:space="preserve">: </w:t>
      </w:r>
    </w:p>
    <w:p w14:paraId="515853AF" w14:textId="5429BE4F" w:rsidR="007B094A" w:rsidRDefault="007B094A" w:rsidP="007B094A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ФИО</w:t>
      </w:r>
      <w:r w:rsidR="001308EE">
        <w:rPr>
          <w:rFonts w:ascii="Arial" w:hAnsi="Arial" w:cs="Arial"/>
          <w:noProof/>
          <w:sz w:val="22"/>
          <w:szCs w:val="22"/>
        </w:rPr>
        <w:t xml:space="preserve"> Шевченко Екатерина Александровна</w:t>
      </w:r>
    </w:p>
    <w:p w14:paraId="448F5217" w14:textId="2E1E7D6E" w:rsidR="007B094A" w:rsidRDefault="007B094A" w:rsidP="007B094A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Телефон</w:t>
      </w:r>
      <w:r w:rsidR="001308EE">
        <w:rPr>
          <w:rFonts w:ascii="Arial" w:hAnsi="Arial" w:cs="Arial"/>
          <w:noProof/>
          <w:sz w:val="22"/>
          <w:szCs w:val="22"/>
        </w:rPr>
        <w:t xml:space="preserve"> 8-913-289-77-30</w:t>
      </w:r>
    </w:p>
    <w:p w14:paraId="494D1D50" w14:textId="6DA8D60E" w:rsidR="007B094A" w:rsidRPr="000700C2" w:rsidRDefault="007B094A" w:rsidP="007B094A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val="en-US"/>
        </w:rPr>
        <w:t>E</w:t>
      </w:r>
      <w:r w:rsidRPr="000700C2">
        <w:rPr>
          <w:rFonts w:ascii="Arial" w:hAnsi="Arial" w:cs="Arial"/>
          <w:noProof/>
          <w:sz w:val="22"/>
          <w:szCs w:val="22"/>
        </w:rPr>
        <w:t>-</w:t>
      </w:r>
      <w:r>
        <w:rPr>
          <w:rFonts w:ascii="Arial" w:hAnsi="Arial" w:cs="Arial"/>
          <w:noProof/>
          <w:sz w:val="22"/>
          <w:szCs w:val="22"/>
          <w:lang w:val="en-US"/>
        </w:rPr>
        <w:t>mail</w:t>
      </w:r>
      <w:r w:rsidR="001308EE" w:rsidRPr="000700C2">
        <w:rPr>
          <w:rFonts w:ascii="Arial" w:hAnsi="Arial" w:cs="Arial"/>
          <w:noProof/>
          <w:sz w:val="22"/>
          <w:szCs w:val="22"/>
        </w:rPr>
        <w:t xml:space="preserve"> </w:t>
      </w:r>
      <w:hyperlink r:id="rId7" w:history="1">
        <w:r w:rsidR="00A4523E" w:rsidRPr="0063453A">
          <w:rPr>
            <w:rStyle w:val="a7"/>
            <w:rFonts w:ascii="Arial" w:hAnsi="Arial" w:cs="Arial"/>
            <w:noProof/>
            <w:sz w:val="22"/>
            <w:szCs w:val="22"/>
            <w:lang w:val="en-US"/>
          </w:rPr>
          <w:t>e</w:t>
        </w:r>
        <w:r w:rsidR="00A4523E" w:rsidRPr="000700C2">
          <w:rPr>
            <w:rStyle w:val="a7"/>
            <w:rFonts w:ascii="Arial" w:hAnsi="Arial" w:cs="Arial"/>
            <w:noProof/>
            <w:sz w:val="22"/>
            <w:szCs w:val="22"/>
          </w:rPr>
          <w:t>.</w:t>
        </w:r>
        <w:r w:rsidR="00A4523E" w:rsidRPr="0063453A">
          <w:rPr>
            <w:rStyle w:val="a7"/>
            <w:rFonts w:ascii="Arial" w:hAnsi="Arial" w:cs="Arial"/>
            <w:noProof/>
            <w:sz w:val="22"/>
            <w:szCs w:val="22"/>
            <w:lang w:val="en-US"/>
          </w:rPr>
          <w:t>shevchenko</w:t>
        </w:r>
        <w:r w:rsidR="00A4523E" w:rsidRPr="000700C2">
          <w:rPr>
            <w:rStyle w:val="a7"/>
            <w:rFonts w:ascii="Arial" w:hAnsi="Arial" w:cs="Arial"/>
            <w:noProof/>
            <w:sz w:val="22"/>
            <w:szCs w:val="22"/>
          </w:rPr>
          <w:t>@</w:t>
        </w:r>
        <w:r w:rsidR="00A4523E" w:rsidRPr="0063453A">
          <w:rPr>
            <w:rStyle w:val="a7"/>
            <w:rFonts w:ascii="Arial" w:hAnsi="Arial" w:cs="Arial"/>
            <w:noProof/>
            <w:sz w:val="22"/>
            <w:szCs w:val="22"/>
            <w:lang w:val="en-US"/>
          </w:rPr>
          <w:t>sds</w:t>
        </w:r>
        <w:r w:rsidR="00A4523E" w:rsidRPr="000700C2">
          <w:rPr>
            <w:rStyle w:val="a7"/>
            <w:rFonts w:ascii="Arial" w:hAnsi="Arial" w:cs="Arial"/>
            <w:noProof/>
            <w:sz w:val="22"/>
            <w:szCs w:val="22"/>
          </w:rPr>
          <w:t>-</w:t>
        </w:r>
        <w:r w:rsidR="00A4523E" w:rsidRPr="0063453A">
          <w:rPr>
            <w:rStyle w:val="a7"/>
            <w:rFonts w:ascii="Arial" w:hAnsi="Arial" w:cs="Arial"/>
            <w:noProof/>
            <w:sz w:val="22"/>
            <w:szCs w:val="22"/>
            <w:lang w:val="en-US"/>
          </w:rPr>
          <w:t>stroy</w:t>
        </w:r>
        <w:r w:rsidR="00A4523E" w:rsidRPr="000700C2">
          <w:rPr>
            <w:rStyle w:val="a7"/>
            <w:rFonts w:ascii="Arial" w:hAnsi="Arial" w:cs="Arial"/>
            <w:noProof/>
            <w:sz w:val="22"/>
            <w:szCs w:val="22"/>
          </w:rPr>
          <w:t>.</w:t>
        </w:r>
        <w:r w:rsidR="00A4523E" w:rsidRPr="0063453A">
          <w:rPr>
            <w:rStyle w:val="a7"/>
            <w:rFonts w:ascii="Arial" w:hAnsi="Arial" w:cs="Arial"/>
            <w:noProof/>
            <w:sz w:val="22"/>
            <w:szCs w:val="22"/>
            <w:lang w:val="en-US"/>
          </w:rPr>
          <w:t>ru</w:t>
        </w:r>
      </w:hyperlink>
      <w:r w:rsidR="00A4523E" w:rsidRPr="000700C2">
        <w:rPr>
          <w:rFonts w:ascii="Arial" w:hAnsi="Arial" w:cs="Arial"/>
          <w:noProof/>
          <w:sz w:val="22"/>
          <w:szCs w:val="22"/>
        </w:rPr>
        <w:t xml:space="preserve"> </w:t>
      </w:r>
    </w:p>
    <w:p w14:paraId="2E6A618D" w14:textId="77777777" w:rsidR="007B094A" w:rsidRPr="000700C2" w:rsidRDefault="007B094A" w:rsidP="007B094A">
      <w:pPr>
        <w:rPr>
          <w:rFonts w:ascii="Arial" w:hAnsi="Arial" w:cs="Arial"/>
          <w:color w:val="000000"/>
          <w:sz w:val="22"/>
          <w:szCs w:val="22"/>
        </w:rPr>
      </w:pPr>
    </w:p>
    <w:p w14:paraId="422D2FBF" w14:textId="77777777" w:rsidR="007B094A" w:rsidRDefault="007B094A" w:rsidP="007B094A">
      <w:pPr>
        <w:rPr>
          <w:rFonts w:ascii="Arial" w:hAnsi="Arial" w:cs="Arial"/>
          <w:noProof/>
          <w:sz w:val="22"/>
          <w:szCs w:val="22"/>
        </w:rPr>
      </w:pPr>
      <w:r w:rsidRPr="001B1A3A">
        <w:rPr>
          <w:rFonts w:ascii="Arial" w:hAnsi="Arial" w:cs="Arial"/>
          <w:noProof/>
          <w:sz w:val="22"/>
          <w:szCs w:val="22"/>
          <w:u w:val="single"/>
        </w:rPr>
        <w:t>По вопросам предоставления коммерческого предложения обращаться</w:t>
      </w:r>
      <w:r w:rsidRPr="001B1A3A">
        <w:rPr>
          <w:rFonts w:ascii="Arial" w:hAnsi="Arial" w:cs="Arial"/>
          <w:noProof/>
          <w:sz w:val="22"/>
          <w:szCs w:val="22"/>
        </w:rPr>
        <w:t xml:space="preserve">: </w:t>
      </w:r>
    </w:p>
    <w:p w14:paraId="1FDADDFB" w14:textId="77777777" w:rsidR="00A4523E" w:rsidRPr="00A4523E" w:rsidRDefault="00A4523E" w:rsidP="00A4523E">
      <w:pPr>
        <w:rPr>
          <w:rFonts w:ascii="Arial" w:hAnsi="Arial" w:cs="Arial"/>
          <w:noProof/>
          <w:sz w:val="22"/>
          <w:szCs w:val="22"/>
        </w:rPr>
      </w:pPr>
      <w:r w:rsidRPr="00A4523E">
        <w:rPr>
          <w:rFonts w:ascii="Arial" w:hAnsi="Arial" w:cs="Arial"/>
          <w:noProof/>
          <w:sz w:val="22"/>
          <w:szCs w:val="22"/>
        </w:rPr>
        <w:t>ФИО Киреева Анастасия Витальевна</w:t>
      </w:r>
    </w:p>
    <w:p w14:paraId="2A82A294" w14:textId="77777777" w:rsidR="00A4523E" w:rsidRPr="00A4523E" w:rsidRDefault="00A4523E" w:rsidP="00A4523E">
      <w:pPr>
        <w:rPr>
          <w:rFonts w:ascii="Arial" w:hAnsi="Arial" w:cs="Arial"/>
          <w:noProof/>
          <w:sz w:val="22"/>
          <w:szCs w:val="22"/>
        </w:rPr>
      </w:pPr>
      <w:r w:rsidRPr="00A4523E">
        <w:rPr>
          <w:rFonts w:ascii="Arial" w:hAnsi="Arial" w:cs="Arial"/>
          <w:noProof/>
          <w:sz w:val="22"/>
          <w:szCs w:val="22"/>
        </w:rPr>
        <w:t>Телефон 8-923-500-53-32</w:t>
      </w:r>
    </w:p>
    <w:p w14:paraId="031021CF" w14:textId="70A3CAAD" w:rsidR="007B094A" w:rsidRPr="00A4523E" w:rsidRDefault="00A4523E" w:rsidP="00A4523E">
      <w:pPr>
        <w:rPr>
          <w:rFonts w:ascii="Arial" w:hAnsi="Arial" w:cs="Arial"/>
          <w:noProof/>
          <w:sz w:val="22"/>
          <w:szCs w:val="22"/>
          <w:lang w:val="en-US"/>
        </w:rPr>
      </w:pPr>
      <w:r w:rsidRPr="00A4523E">
        <w:rPr>
          <w:rFonts w:ascii="Arial" w:hAnsi="Arial" w:cs="Arial"/>
          <w:noProof/>
          <w:sz w:val="22"/>
          <w:szCs w:val="22"/>
          <w:lang w:val="en-US"/>
        </w:rPr>
        <w:t xml:space="preserve">E-mail </w:t>
      </w:r>
      <w:hyperlink r:id="rId8" w:history="1">
        <w:r w:rsidRPr="00A4523E">
          <w:rPr>
            <w:rStyle w:val="a7"/>
            <w:rFonts w:ascii="Arial" w:hAnsi="Arial" w:cs="Arial"/>
            <w:noProof/>
            <w:sz w:val="22"/>
            <w:szCs w:val="22"/>
            <w:lang w:val="en-US"/>
          </w:rPr>
          <w:t>a.kireeva@sds-stroy.ru</w:t>
        </w:r>
      </w:hyperlink>
    </w:p>
    <w:p w14:paraId="1CEDA4BE" w14:textId="77777777" w:rsidR="007B094A" w:rsidRPr="00A4523E" w:rsidRDefault="007B094A" w:rsidP="007B094A">
      <w:pPr>
        <w:rPr>
          <w:rFonts w:ascii="Arial" w:hAnsi="Arial" w:cs="Arial"/>
          <w:sz w:val="22"/>
          <w:szCs w:val="22"/>
          <w:lang w:val="en-US"/>
        </w:rPr>
      </w:pPr>
    </w:p>
    <w:p w14:paraId="63D5DCBF" w14:textId="77777777" w:rsidR="007B094A" w:rsidRPr="00A4523E" w:rsidRDefault="007B094A" w:rsidP="007B094A">
      <w:pPr>
        <w:rPr>
          <w:rFonts w:ascii="Arial" w:hAnsi="Arial" w:cs="Arial"/>
          <w:sz w:val="22"/>
          <w:szCs w:val="22"/>
          <w:lang w:val="en-US"/>
        </w:rPr>
      </w:pPr>
    </w:p>
    <w:p w14:paraId="1E82866C" w14:textId="77777777" w:rsidR="007B094A" w:rsidRPr="001B1A3A" w:rsidRDefault="007B094A" w:rsidP="007B094A">
      <w:pPr>
        <w:rPr>
          <w:rFonts w:ascii="Arial" w:hAnsi="Arial" w:cs="Arial"/>
          <w:b/>
          <w:sz w:val="22"/>
          <w:szCs w:val="22"/>
        </w:rPr>
      </w:pPr>
      <w:r w:rsidRPr="001B1A3A">
        <w:rPr>
          <w:rFonts w:ascii="Arial" w:hAnsi="Arial" w:cs="Arial"/>
          <w:b/>
          <w:sz w:val="22"/>
          <w:szCs w:val="22"/>
        </w:rPr>
        <w:t>СОГЛАСОВАНО:</w:t>
      </w:r>
    </w:p>
    <w:p w14:paraId="106B9A74" w14:textId="77777777" w:rsidR="007B094A" w:rsidRPr="001B1A3A" w:rsidRDefault="007B094A" w:rsidP="007B094A">
      <w:pPr>
        <w:rPr>
          <w:rFonts w:ascii="Arial" w:hAnsi="Arial" w:cs="Arial"/>
          <w:b/>
          <w:sz w:val="22"/>
          <w:szCs w:val="22"/>
        </w:rPr>
      </w:pPr>
      <w:r w:rsidRPr="001B1A3A">
        <w:rPr>
          <w:rFonts w:ascii="Arial" w:hAnsi="Arial" w:cs="Arial"/>
          <w:b/>
          <w:sz w:val="22"/>
          <w:szCs w:val="22"/>
        </w:rPr>
        <w:t xml:space="preserve">Начальник </w:t>
      </w:r>
    </w:p>
    <w:p w14:paraId="0B1116FB" w14:textId="57DDA935" w:rsidR="007B094A" w:rsidRPr="001B1A3A" w:rsidRDefault="007B094A" w:rsidP="007B094A">
      <w:pPr>
        <w:rPr>
          <w:rFonts w:ascii="Arial" w:hAnsi="Arial" w:cs="Arial"/>
          <w:sz w:val="22"/>
          <w:szCs w:val="22"/>
        </w:rPr>
      </w:pPr>
      <w:r w:rsidRPr="001B1A3A">
        <w:rPr>
          <w:rFonts w:ascii="Arial" w:hAnsi="Arial" w:cs="Arial"/>
          <w:b/>
          <w:sz w:val="22"/>
          <w:szCs w:val="22"/>
        </w:rPr>
        <w:t xml:space="preserve">производственно-технического отдела       </w:t>
      </w:r>
      <w:r w:rsidRPr="001B1A3A">
        <w:rPr>
          <w:rFonts w:ascii="Arial" w:hAnsi="Arial" w:cs="Arial"/>
          <w:sz w:val="22"/>
          <w:szCs w:val="22"/>
        </w:rPr>
        <w:t xml:space="preserve">___________________       </w:t>
      </w:r>
      <w:r w:rsidR="00A4523E">
        <w:rPr>
          <w:rFonts w:ascii="Arial" w:hAnsi="Arial" w:cs="Arial"/>
          <w:sz w:val="22"/>
          <w:szCs w:val="22"/>
        </w:rPr>
        <w:t>Мишура Д.Ю.</w:t>
      </w:r>
    </w:p>
    <w:p w14:paraId="29AB4F8F" w14:textId="77777777" w:rsidR="007B094A" w:rsidRPr="001B1A3A" w:rsidRDefault="007B094A" w:rsidP="007B094A">
      <w:pPr>
        <w:rPr>
          <w:rFonts w:ascii="Arial" w:hAnsi="Arial" w:cs="Arial"/>
          <w:sz w:val="16"/>
          <w:szCs w:val="22"/>
        </w:rPr>
      </w:pPr>
      <w:r w:rsidRPr="001B1A3A">
        <w:rPr>
          <w:rFonts w:ascii="Arial" w:hAnsi="Arial" w:cs="Arial"/>
          <w:sz w:val="16"/>
          <w:szCs w:val="22"/>
        </w:rPr>
        <w:t xml:space="preserve">                                                                                                                      (подпись)</w:t>
      </w:r>
    </w:p>
    <w:p w14:paraId="2C17F984" w14:textId="77777777" w:rsidR="007B094A" w:rsidRDefault="007B094A" w:rsidP="007B094A">
      <w:pPr>
        <w:spacing w:line="360" w:lineRule="auto"/>
        <w:jc w:val="both"/>
        <w:rPr>
          <w:rFonts w:ascii="Arial" w:hAnsi="Arial" w:cs="Arial"/>
          <w:sz w:val="16"/>
          <w:szCs w:val="22"/>
        </w:rPr>
      </w:pPr>
    </w:p>
    <w:p w14:paraId="3D465A0C" w14:textId="77777777" w:rsidR="001E487B" w:rsidRDefault="001E487B"/>
    <w:sectPr w:rsidR="001E487B" w:rsidSect="00C94D67">
      <w:headerReference w:type="default" r:id="rId9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0BA5B0" w14:textId="77777777" w:rsidR="00F96071" w:rsidRDefault="00F96071" w:rsidP="00C94D67">
      <w:r>
        <w:separator/>
      </w:r>
    </w:p>
  </w:endnote>
  <w:endnote w:type="continuationSeparator" w:id="0">
    <w:p w14:paraId="2146AEF7" w14:textId="77777777" w:rsidR="00F96071" w:rsidRDefault="00F96071" w:rsidP="00C94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51D87F" w14:textId="77777777" w:rsidR="00F96071" w:rsidRDefault="00F96071" w:rsidP="00C94D67">
      <w:r>
        <w:separator/>
      </w:r>
    </w:p>
  </w:footnote>
  <w:footnote w:type="continuationSeparator" w:id="0">
    <w:p w14:paraId="120AF57E" w14:textId="77777777" w:rsidR="00F96071" w:rsidRDefault="00F96071" w:rsidP="00C94D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767" w:type="dxa"/>
      <w:tblLook w:val="04A0" w:firstRow="1" w:lastRow="0" w:firstColumn="1" w:lastColumn="0" w:noHBand="0" w:noVBand="1"/>
    </w:tblPr>
    <w:tblGrid>
      <w:gridCol w:w="10632"/>
      <w:gridCol w:w="5135"/>
    </w:tblGrid>
    <w:tr w:rsidR="00C94D67" w:rsidRPr="008A1463" w14:paraId="53AD07A2" w14:textId="77777777" w:rsidTr="00C94D67">
      <w:tc>
        <w:tcPr>
          <w:tcW w:w="10632" w:type="dxa"/>
          <w:shd w:val="clear" w:color="auto" w:fill="auto"/>
        </w:tcPr>
        <w:p w14:paraId="764C4BFB" w14:textId="009B3C4B" w:rsidR="00C94D67" w:rsidRPr="002671FD" w:rsidRDefault="00C94D67" w:rsidP="00C94D67">
          <w:pPr>
            <w:pStyle w:val="a3"/>
            <w:tabs>
              <w:tab w:val="clear" w:pos="4677"/>
              <w:tab w:val="clear" w:pos="9355"/>
              <w:tab w:val="right" w:pos="9540"/>
            </w:tabs>
            <w:ind w:left="2552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5C7E59EA" wp14:editId="0FA231DB">
                <wp:simplePos x="0" y="0"/>
                <wp:positionH relativeFrom="column">
                  <wp:posOffset>188595</wp:posOffset>
                </wp:positionH>
                <wp:positionV relativeFrom="paragraph">
                  <wp:posOffset>39370</wp:posOffset>
                </wp:positionV>
                <wp:extent cx="1212850" cy="609600"/>
                <wp:effectExtent l="0" t="0" r="6350" b="0"/>
                <wp:wrapSquare wrapText="bothSides"/>
                <wp:docPr id="712290720" name="Рисунок 1" descr="C:\Users\s.anischenko\Desktop\сдс строй ЛОГОТИП НОВЫЙ ТОЧНО ПНГ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C:\Users\s.anischenko\Desktop\сдс строй ЛОГОТИП НОВЫЙ ТОЧНО ПНГ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285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</w:rPr>
            <mc:AlternateContent>
              <mc:Choice Requires="wps">
                <w:drawing>
                  <wp:anchor distT="0" distB="0" distL="114299" distR="114299" simplePos="0" relativeHeight="251660288" behindDoc="0" locked="0" layoutInCell="1" allowOverlap="1" wp14:anchorId="6D1F153B" wp14:editId="42B36F0E">
                    <wp:simplePos x="0" y="0"/>
                    <wp:positionH relativeFrom="column">
                      <wp:posOffset>1496695</wp:posOffset>
                    </wp:positionH>
                    <wp:positionV relativeFrom="paragraph">
                      <wp:posOffset>39370</wp:posOffset>
                    </wp:positionV>
                    <wp:extent cx="0" cy="609600"/>
                    <wp:effectExtent l="0" t="0" r="38100" b="19050"/>
                    <wp:wrapNone/>
                    <wp:docPr id="350934472" name="Прямая соединительная линия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0" cy="609600"/>
                            </a:xfrm>
                            <a:prstGeom prst="line">
                              <a:avLst/>
                            </a:prstGeom>
                            <a:noFill/>
                            <a:ln w="22225" cap="flat" cmpd="sng" algn="ctr">
                              <a:solidFill>
                                <a:srgbClr val="1226AA">
                                  <a:alpha val="85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189C6EFB" id="Прямая соединительная линия 2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117.85pt,3.1pt" to="117.85pt,5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" strokecolor="#1226aa" strokeweight="1.75pt">
                    <v:stroke opacity="55769f"/>
                    <o:lock v:ext="edit" shapetype="f"/>
                  </v:line>
                </w:pict>
              </mc:Fallback>
            </mc:AlternateContent>
          </w:r>
          <w:r>
            <w:rPr>
              <w:rFonts w:ascii="Arial" w:hAnsi="Arial" w:cs="Arial"/>
            </w:rPr>
            <w:t xml:space="preserve"> </w:t>
          </w:r>
          <w:r w:rsidRPr="00C0522B">
            <w:rPr>
              <w:rFonts w:ascii="Arial" w:hAnsi="Arial" w:cs="Arial"/>
            </w:rPr>
            <w:t>ООО «СДС-Строй»</w:t>
          </w:r>
          <w:r w:rsidRPr="00C0522B">
            <w:rPr>
              <w:rFonts w:ascii="Arial" w:hAnsi="Arial" w:cs="Arial"/>
            </w:rPr>
            <w:br/>
          </w:r>
          <w:r>
            <w:rPr>
              <w:rFonts w:ascii="Arial" w:hAnsi="Arial" w:cs="Arial"/>
            </w:rPr>
            <w:t xml:space="preserve"> </w:t>
          </w:r>
          <w:r w:rsidRPr="00C0522B">
            <w:rPr>
              <w:rFonts w:ascii="Arial" w:hAnsi="Arial" w:cs="Arial"/>
            </w:rPr>
            <w:t xml:space="preserve">Пр-т  </w:t>
          </w:r>
          <w:proofErr w:type="spellStart"/>
          <w:r w:rsidRPr="00C0522B">
            <w:rPr>
              <w:rFonts w:ascii="Arial" w:hAnsi="Arial" w:cs="Arial"/>
            </w:rPr>
            <w:t>Притомский</w:t>
          </w:r>
          <w:proofErr w:type="spellEnd"/>
          <w:r w:rsidRPr="00C0522B">
            <w:rPr>
              <w:rFonts w:ascii="Arial" w:hAnsi="Arial" w:cs="Arial"/>
            </w:rPr>
            <w:t>, дом 7/5, помещение 101, Кемерово,</w:t>
          </w:r>
          <w:r>
            <w:rPr>
              <w:rFonts w:ascii="Arial" w:hAnsi="Arial" w:cs="Arial"/>
            </w:rPr>
            <w:t xml:space="preserve"> </w:t>
          </w:r>
          <w:r w:rsidRPr="00C0522B">
            <w:rPr>
              <w:rFonts w:ascii="Arial" w:hAnsi="Arial" w:cs="Arial"/>
            </w:rPr>
            <w:t>650066,</w:t>
          </w:r>
          <w:r w:rsidRPr="00C0522B">
            <w:rPr>
              <w:rFonts w:ascii="Arial" w:hAnsi="Arial" w:cs="Arial"/>
            </w:rPr>
            <w:br/>
          </w:r>
          <w:r>
            <w:rPr>
              <w:rFonts w:ascii="Arial" w:hAnsi="Arial" w:cs="Arial"/>
            </w:rPr>
            <w:t xml:space="preserve"> </w:t>
          </w:r>
          <w:r w:rsidRPr="00C0522B">
            <w:rPr>
              <w:rFonts w:ascii="Arial" w:hAnsi="Arial" w:cs="Arial"/>
            </w:rPr>
            <w:t>тел.:  (3842</w:t>
          </w:r>
          <w:r>
            <w:rPr>
              <w:rFonts w:ascii="Arial" w:hAnsi="Arial" w:cs="Arial"/>
            </w:rPr>
            <w:t>)68-08-14</w:t>
          </w:r>
          <w:r w:rsidRPr="00C0522B">
            <w:rPr>
              <w:rFonts w:ascii="Arial" w:hAnsi="Arial" w:cs="Arial"/>
            </w:rPr>
            <w:br/>
          </w:r>
          <w:r>
            <w:t xml:space="preserve"> </w:t>
          </w:r>
          <w:hyperlink r:id="rId2" w:history="1">
            <w:r w:rsidRPr="00284AA8">
              <w:rPr>
                <w:rStyle w:val="a7"/>
                <w:rFonts w:ascii="Arial" w:hAnsi="Arial" w:cs="Arial"/>
                <w:lang w:val="en-US"/>
              </w:rPr>
              <w:t>sds</w:t>
            </w:r>
            <w:r w:rsidRPr="00284AA8">
              <w:rPr>
                <w:rStyle w:val="a7"/>
                <w:rFonts w:ascii="Arial" w:hAnsi="Arial" w:cs="Arial"/>
              </w:rPr>
              <w:t>-</w:t>
            </w:r>
            <w:r w:rsidRPr="00284AA8">
              <w:rPr>
                <w:rStyle w:val="a7"/>
                <w:rFonts w:ascii="Arial" w:hAnsi="Arial" w:cs="Arial"/>
                <w:lang w:val="en-US"/>
              </w:rPr>
              <w:t>stroy</w:t>
            </w:r>
            <w:r w:rsidRPr="00284AA8">
              <w:rPr>
                <w:rStyle w:val="a7"/>
                <w:rFonts w:ascii="Arial" w:hAnsi="Arial" w:cs="Arial"/>
              </w:rPr>
              <w:t>@</w:t>
            </w:r>
            <w:r w:rsidRPr="00284AA8">
              <w:rPr>
                <w:rStyle w:val="a7"/>
                <w:rFonts w:ascii="Arial" w:hAnsi="Arial" w:cs="Arial"/>
                <w:lang w:val="en-US"/>
              </w:rPr>
              <w:t>sds</w:t>
            </w:r>
            <w:r w:rsidRPr="00284AA8">
              <w:rPr>
                <w:rStyle w:val="a7"/>
                <w:rFonts w:ascii="Arial" w:hAnsi="Arial" w:cs="Arial"/>
              </w:rPr>
              <w:t>-</w:t>
            </w:r>
            <w:r w:rsidRPr="00284AA8">
              <w:rPr>
                <w:rStyle w:val="a7"/>
                <w:rFonts w:ascii="Arial" w:hAnsi="Arial" w:cs="Arial"/>
                <w:lang w:val="en-US"/>
              </w:rPr>
              <w:t>stroy</w:t>
            </w:r>
            <w:r w:rsidRPr="00284AA8">
              <w:rPr>
                <w:rStyle w:val="a7"/>
                <w:rFonts w:ascii="Arial" w:hAnsi="Arial" w:cs="Arial"/>
              </w:rPr>
              <w:t>.</w:t>
            </w:r>
            <w:r w:rsidRPr="00284AA8">
              <w:rPr>
                <w:rStyle w:val="a7"/>
                <w:rFonts w:ascii="Arial" w:hAnsi="Arial" w:cs="Arial"/>
                <w:lang w:val="en-US"/>
              </w:rPr>
              <w:t>ru</w:t>
            </w:r>
          </w:hyperlink>
          <w:r>
            <w:rPr>
              <w:rFonts w:ascii="Arial" w:hAnsi="Arial" w:cs="Arial"/>
            </w:rPr>
            <w:t xml:space="preserve">, </w:t>
          </w:r>
          <w:proofErr w:type="spellStart"/>
          <w:r>
            <w:rPr>
              <w:rFonts w:ascii="Arial" w:hAnsi="Arial" w:cs="Arial"/>
            </w:rPr>
            <w:t>сдс-строй.рф</w:t>
          </w:r>
          <w:proofErr w:type="spellEnd"/>
          <w:r>
            <w:rPr>
              <w:rFonts w:ascii="Arial" w:hAnsi="Arial" w:cs="Arial"/>
            </w:rPr>
            <w:t xml:space="preserve"> </w:t>
          </w:r>
        </w:p>
        <w:p w14:paraId="680BE48D" w14:textId="77777777" w:rsidR="00C94D67" w:rsidRDefault="00C94D67" w:rsidP="00C94D67">
          <w:pPr>
            <w:ind w:right="736"/>
            <w:rPr>
              <w:sz w:val="20"/>
              <w:szCs w:val="20"/>
            </w:rPr>
          </w:pPr>
        </w:p>
        <w:p w14:paraId="2B4BE58B" w14:textId="77777777" w:rsidR="00C94D67" w:rsidRPr="008A1463" w:rsidRDefault="00C94D67" w:rsidP="00C94D67">
          <w:pPr>
            <w:ind w:right="1398"/>
            <w:jc w:val="center"/>
            <w:rPr>
              <w:sz w:val="28"/>
              <w:szCs w:val="28"/>
            </w:rPr>
          </w:pPr>
        </w:p>
      </w:tc>
      <w:tc>
        <w:tcPr>
          <w:tcW w:w="5135" w:type="dxa"/>
          <w:shd w:val="clear" w:color="auto" w:fill="auto"/>
        </w:tcPr>
        <w:p w14:paraId="19B1C3B0" w14:textId="77777777" w:rsidR="00C94D67" w:rsidRPr="008A1463" w:rsidRDefault="00C94D67" w:rsidP="00C94D67">
          <w:pPr>
            <w:ind w:left="1654"/>
            <w:jc w:val="center"/>
            <w:rPr>
              <w:sz w:val="28"/>
              <w:szCs w:val="28"/>
            </w:rPr>
          </w:pPr>
        </w:p>
      </w:tc>
    </w:tr>
  </w:tbl>
  <w:p w14:paraId="2FCA4810" w14:textId="77777777" w:rsidR="00C94D67" w:rsidRDefault="00C94D6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B874FF"/>
    <w:multiLevelType w:val="hybridMultilevel"/>
    <w:tmpl w:val="74FC72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1B4065"/>
    <w:multiLevelType w:val="hybridMultilevel"/>
    <w:tmpl w:val="C2D05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D67"/>
    <w:rsid w:val="0000686B"/>
    <w:rsid w:val="00030746"/>
    <w:rsid w:val="000550F4"/>
    <w:rsid w:val="000700C2"/>
    <w:rsid w:val="000A0EE4"/>
    <w:rsid w:val="000E0603"/>
    <w:rsid w:val="001308EE"/>
    <w:rsid w:val="0013738B"/>
    <w:rsid w:val="001573C9"/>
    <w:rsid w:val="001806ED"/>
    <w:rsid w:val="001810FD"/>
    <w:rsid w:val="00186FE3"/>
    <w:rsid w:val="001D32B2"/>
    <w:rsid w:val="001E487B"/>
    <w:rsid w:val="0021304A"/>
    <w:rsid w:val="002C0FCA"/>
    <w:rsid w:val="002D4B29"/>
    <w:rsid w:val="002F3E26"/>
    <w:rsid w:val="0034783C"/>
    <w:rsid w:val="003A7C38"/>
    <w:rsid w:val="003C07CD"/>
    <w:rsid w:val="003E3902"/>
    <w:rsid w:val="00464BC0"/>
    <w:rsid w:val="004F5B5C"/>
    <w:rsid w:val="00527361"/>
    <w:rsid w:val="005346E6"/>
    <w:rsid w:val="005B3BE9"/>
    <w:rsid w:val="005D5768"/>
    <w:rsid w:val="005F3646"/>
    <w:rsid w:val="006351E4"/>
    <w:rsid w:val="0064503E"/>
    <w:rsid w:val="006F110A"/>
    <w:rsid w:val="006F7556"/>
    <w:rsid w:val="00714086"/>
    <w:rsid w:val="007873AE"/>
    <w:rsid w:val="00791E18"/>
    <w:rsid w:val="007B094A"/>
    <w:rsid w:val="007C5EE7"/>
    <w:rsid w:val="007F310F"/>
    <w:rsid w:val="008471FB"/>
    <w:rsid w:val="008A314A"/>
    <w:rsid w:val="009E5213"/>
    <w:rsid w:val="00A11B3E"/>
    <w:rsid w:val="00A36BE2"/>
    <w:rsid w:val="00A4523E"/>
    <w:rsid w:val="00A84D5A"/>
    <w:rsid w:val="00AB52B7"/>
    <w:rsid w:val="00B53A64"/>
    <w:rsid w:val="00C94D67"/>
    <w:rsid w:val="00CB4239"/>
    <w:rsid w:val="00CD2AB3"/>
    <w:rsid w:val="00D0246D"/>
    <w:rsid w:val="00DB2694"/>
    <w:rsid w:val="00DF5778"/>
    <w:rsid w:val="00E84342"/>
    <w:rsid w:val="00EA74EF"/>
    <w:rsid w:val="00F96071"/>
    <w:rsid w:val="00FD517B"/>
    <w:rsid w:val="00FE5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DEC3512"/>
  <w15:docId w15:val="{028635CD-C26B-4594-A0DD-C224B74CF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4D6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4D6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94D67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footer"/>
    <w:basedOn w:val="a"/>
    <w:link w:val="a6"/>
    <w:uiPriority w:val="99"/>
    <w:unhideWhenUsed/>
    <w:rsid w:val="00C94D6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94D67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7">
    <w:name w:val="Hyperlink"/>
    <w:rsid w:val="00C94D67"/>
    <w:rPr>
      <w:color w:val="0000FF"/>
      <w:u w:val="single"/>
    </w:rPr>
  </w:style>
  <w:style w:type="paragraph" w:customStyle="1" w:styleId="1">
    <w:name w:val="заголовок 1"/>
    <w:basedOn w:val="a"/>
    <w:next w:val="a"/>
    <w:rsid w:val="007B094A"/>
    <w:pPr>
      <w:keepNext/>
      <w:widowControl w:val="0"/>
      <w:overflowPunct w:val="0"/>
      <w:autoSpaceDE w:val="0"/>
      <w:autoSpaceDN w:val="0"/>
      <w:adjustRightInd w:val="0"/>
      <w:ind w:firstLine="709"/>
      <w:jc w:val="center"/>
      <w:textAlignment w:val="baseline"/>
    </w:pPr>
    <w:rPr>
      <w:b/>
      <w:kern w:val="24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52736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27361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paragraph" w:styleId="aa">
    <w:name w:val="List Paragraph"/>
    <w:basedOn w:val="a"/>
    <w:uiPriority w:val="34"/>
    <w:qFormat/>
    <w:rsid w:val="000068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18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.kireeva@sds-stroy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.shevchenko@sds-stroy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ds-stroy@sds-stroy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4</Pages>
  <Words>1224</Words>
  <Characters>6982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Юрченко Анастасия Алексеевна</dc:creator>
  <cp:keywords/>
  <dc:description/>
  <cp:lastModifiedBy>Шарова Наталья Сергеевна</cp:lastModifiedBy>
  <cp:revision>31</cp:revision>
  <cp:lastPrinted>2026-09-30T01:17:00Z</cp:lastPrinted>
  <dcterms:created xsi:type="dcterms:W3CDTF">2025-03-27T07:27:00Z</dcterms:created>
  <dcterms:modified xsi:type="dcterms:W3CDTF">2026-09-30T01:26:00Z</dcterms:modified>
</cp:coreProperties>
</file>