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62992F3D" w14:textId="77777777" w:rsidR="00970B2E" w:rsidRDefault="00970B2E" w:rsidP="00970B2E">
      <w:pPr>
        <w:ind w:left="6237" w:firstLine="142"/>
        <w:jc w:val="right"/>
        <w:rPr>
          <w:rFonts w:ascii="Arial" w:hAnsi="Arial" w:cs="Arial"/>
        </w:rPr>
      </w:pPr>
      <w:r>
        <w:rPr>
          <w:rFonts w:ascii="Arial" w:hAnsi="Arial" w:cs="Arial"/>
        </w:rPr>
        <w:t>Директор обособленного подразделения г. Новосибирск</w:t>
      </w:r>
    </w:p>
    <w:p w14:paraId="29B61340" w14:textId="4A2D46C3" w:rsidR="00970B2E" w:rsidRDefault="00970B2E" w:rsidP="00970B2E">
      <w:pPr>
        <w:pBdr>
          <w:bottom w:val="single" w:sz="4" w:space="1" w:color="auto"/>
        </w:pBdr>
        <w:ind w:left="652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2389B">
        <w:rPr>
          <w:rFonts w:ascii="Arial" w:hAnsi="Arial" w:cs="Arial"/>
          <w:sz w:val="22"/>
          <w:szCs w:val="22"/>
        </w:rPr>
        <w:t>Михайленко В.В.</w:t>
      </w:r>
    </w:p>
    <w:p w14:paraId="490D3ACB" w14:textId="77777777" w:rsidR="00970B2E" w:rsidRDefault="00970B2E" w:rsidP="00970B2E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1B954E99" w14:textId="77777777" w:rsidR="00970B2E" w:rsidRDefault="00970B2E" w:rsidP="00085825">
      <w:pPr>
        <w:rPr>
          <w:rFonts w:ascii="Arial" w:hAnsi="Arial" w:cs="Arial"/>
          <w:sz w:val="22"/>
          <w:szCs w:val="22"/>
        </w:rPr>
      </w:pP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0151" w:type="dxa"/>
        <w:tblLook w:val="04A0" w:firstRow="1" w:lastRow="0" w:firstColumn="1" w:lastColumn="0" w:noHBand="0" w:noVBand="1"/>
      </w:tblPr>
      <w:tblGrid>
        <w:gridCol w:w="9867"/>
        <w:gridCol w:w="284"/>
      </w:tblGrid>
      <w:tr w:rsidR="007B094A" w14:paraId="155A642E" w14:textId="77777777" w:rsidTr="00970B2E">
        <w:trPr>
          <w:trHeight w:val="466"/>
        </w:trPr>
        <w:tc>
          <w:tcPr>
            <w:tcW w:w="9867" w:type="dxa"/>
            <w:shd w:val="clear" w:color="auto" w:fill="auto"/>
          </w:tcPr>
          <w:p w14:paraId="1D562865" w14:textId="464A460E" w:rsidR="00994042" w:rsidRDefault="007B094A" w:rsidP="001249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132E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Устройство </w:t>
            </w:r>
            <w:r w:rsidR="0032389B" w:rsidRPr="007A6EE2">
              <w:rPr>
                <w:rFonts w:ascii="Arial" w:hAnsi="Arial" w:cs="Arial"/>
                <w:b/>
                <w:bCs/>
                <w:sz w:val="22"/>
                <w:szCs w:val="22"/>
              </w:rPr>
              <w:t>огнезащитного покрытия металлоконструкций</w:t>
            </w:r>
          </w:p>
        </w:tc>
        <w:tc>
          <w:tcPr>
            <w:tcW w:w="284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69"/>
        <w:gridCol w:w="7409"/>
      </w:tblGrid>
      <w:tr w:rsidR="007B094A" w14:paraId="648DEFB4" w14:textId="77777777" w:rsidTr="00970B2E">
        <w:tc>
          <w:tcPr>
            <w:tcW w:w="1005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970B2E" w14:paraId="32DEDCA5" w14:textId="77777777" w:rsidTr="00970B2E">
        <w:tc>
          <w:tcPr>
            <w:tcW w:w="2644" w:type="dxa"/>
            <w:gridSpan w:val="2"/>
            <w:shd w:val="clear" w:color="auto" w:fill="auto"/>
          </w:tcPr>
          <w:p w14:paraId="3431B91D" w14:textId="77777777" w:rsidR="00970B2E" w:rsidRDefault="00970B2E" w:rsidP="00970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409" w:type="dxa"/>
            <w:shd w:val="clear" w:color="auto" w:fill="auto"/>
          </w:tcPr>
          <w:p w14:paraId="72975683" w14:textId="4E66BB38" w:rsidR="00970B2E" w:rsidRDefault="00970B2E" w:rsidP="0087539B">
            <w:pPr>
              <w:rPr>
                <w:rFonts w:ascii="Arial" w:hAnsi="Arial" w:cs="Arial"/>
                <w:sz w:val="22"/>
                <w:szCs w:val="22"/>
              </w:rPr>
            </w:pPr>
            <w:r w:rsidRPr="004A3E9C">
              <w:rPr>
                <w:rFonts w:ascii="Arial" w:hAnsi="Arial" w:cs="Arial"/>
                <w:sz w:val="22"/>
                <w:szCs w:val="22"/>
              </w:rPr>
              <w:t>О</w:t>
            </w:r>
            <w:r>
              <w:rPr>
                <w:rFonts w:ascii="Arial" w:hAnsi="Arial" w:cs="Arial"/>
                <w:sz w:val="22"/>
                <w:szCs w:val="22"/>
              </w:rPr>
              <w:t>бъект образования (о</w:t>
            </w:r>
            <w:r w:rsidRPr="004A3E9C">
              <w:rPr>
                <w:rFonts w:ascii="Arial" w:hAnsi="Arial" w:cs="Arial"/>
                <w:sz w:val="22"/>
                <w:szCs w:val="22"/>
              </w:rPr>
              <w:t>бщеобразовательная школа на 1100 мест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4A3E9C">
              <w:rPr>
                <w:rFonts w:ascii="Arial" w:hAnsi="Arial" w:cs="Arial"/>
                <w:sz w:val="22"/>
                <w:szCs w:val="22"/>
              </w:rPr>
              <w:t xml:space="preserve"> по ул. Н</w:t>
            </w:r>
            <w:r>
              <w:rPr>
                <w:rFonts w:ascii="Arial" w:hAnsi="Arial" w:cs="Arial"/>
                <w:sz w:val="22"/>
                <w:szCs w:val="22"/>
              </w:rPr>
              <w:t>иколая</w:t>
            </w:r>
            <w:r w:rsidRPr="004A3E9C">
              <w:rPr>
                <w:rFonts w:ascii="Arial" w:hAnsi="Arial" w:cs="Arial"/>
                <w:sz w:val="22"/>
                <w:szCs w:val="22"/>
              </w:rPr>
              <w:t xml:space="preserve"> Сотникова в Кировском районе г. Новосибирска</w:t>
            </w:r>
          </w:p>
        </w:tc>
      </w:tr>
      <w:tr w:rsidR="00970B2E" w14:paraId="4F7073F0" w14:textId="77777777" w:rsidTr="00970B2E">
        <w:trPr>
          <w:trHeight w:val="285"/>
        </w:trPr>
        <w:tc>
          <w:tcPr>
            <w:tcW w:w="2644" w:type="dxa"/>
            <w:gridSpan w:val="2"/>
            <w:shd w:val="clear" w:color="auto" w:fill="auto"/>
          </w:tcPr>
          <w:p w14:paraId="2AC385ED" w14:textId="77777777" w:rsidR="00970B2E" w:rsidRDefault="00970B2E" w:rsidP="00970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409" w:type="dxa"/>
            <w:shd w:val="clear" w:color="auto" w:fill="auto"/>
          </w:tcPr>
          <w:p w14:paraId="29F5A2BA" w14:textId="079154E7" w:rsidR="00970B2E" w:rsidRDefault="00970B2E" w:rsidP="0087539B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Новосибирск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>ая область, К</w:t>
            </w:r>
            <w:r>
              <w:rPr>
                <w:rFonts w:ascii="Arial" w:hAnsi="Arial" w:cs="Arial"/>
                <w:bCs/>
                <w:sz w:val="22"/>
                <w:szCs w:val="22"/>
              </w:rPr>
              <w:t>иро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вский район, улица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Николая Сотникова</w:t>
            </w:r>
          </w:p>
        </w:tc>
      </w:tr>
      <w:tr w:rsidR="007B094A" w14:paraId="6EDE153C" w14:textId="77777777" w:rsidTr="00970B2E">
        <w:tc>
          <w:tcPr>
            <w:tcW w:w="1005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970B2E">
        <w:tc>
          <w:tcPr>
            <w:tcW w:w="10053" w:type="dxa"/>
            <w:gridSpan w:val="3"/>
            <w:shd w:val="clear" w:color="auto" w:fill="auto"/>
          </w:tcPr>
          <w:p w14:paraId="59176F7E" w14:textId="57A12BC1" w:rsidR="00970B2E" w:rsidRPr="0087539B" w:rsidRDefault="00970B2E" w:rsidP="00970B2E">
            <w:pPr>
              <w:rPr>
                <w:rFonts w:ascii="Arial" w:hAnsi="Arial" w:cs="Arial"/>
                <w:sz w:val="22"/>
                <w:szCs w:val="22"/>
              </w:rPr>
            </w:pPr>
            <w:r w:rsidRPr="0087539B">
              <w:rPr>
                <w:rFonts w:ascii="Arial" w:hAnsi="Arial" w:cs="Arial"/>
                <w:sz w:val="22"/>
                <w:szCs w:val="22"/>
              </w:rPr>
              <w:t xml:space="preserve">Начало выполнения работ: с </w:t>
            </w:r>
            <w:r w:rsidR="0032389B">
              <w:rPr>
                <w:rFonts w:ascii="Arial" w:hAnsi="Arial" w:cs="Arial"/>
                <w:sz w:val="22"/>
                <w:szCs w:val="22"/>
              </w:rPr>
              <w:t>01</w:t>
            </w:r>
            <w:r w:rsidRPr="0087539B">
              <w:rPr>
                <w:rFonts w:ascii="Arial" w:hAnsi="Arial" w:cs="Arial"/>
                <w:sz w:val="22"/>
                <w:szCs w:val="22"/>
              </w:rPr>
              <w:t>.</w:t>
            </w:r>
            <w:r w:rsidR="0032389B">
              <w:rPr>
                <w:rFonts w:ascii="Arial" w:hAnsi="Arial" w:cs="Arial"/>
                <w:sz w:val="22"/>
                <w:szCs w:val="22"/>
              </w:rPr>
              <w:t>11</w:t>
            </w:r>
            <w:r w:rsidRPr="0087539B">
              <w:rPr>
                <w:rFonts w:ascii="Arial" w:hAnsi="Arial" w:cs="Arial"/>
                <w:sz w:val="22"/>
                <w:szCs w:val="22"/>
              </w:rPr>
              <w:t>.2026г</w:t>
            </w:r>
            <w:r w:rsidR="002B67FB" w:rsidRPr="0087539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4A8F71" w14:textId="39664286" w:rsidR="007B094A" w:rsidRDefault="00970B2E" w:rsidP="00970B2E">
            <w:pPr>
              <w:rPr>
                <w:rFonts w:ascii="Arial" w:hAnsi="Arial" w:cs="Arial"/>
                <w:sz w:val="22"/>
                <w:szCs w:val="22"/>
              </w:rPr>
            </w:pPr>
            <w:r w:rsidRPr="0087539B">
              <w:rPr>
                <w:rFonts w:ascii="Arial" w:hAnsi="Arial" w:cs="Arial"/>
                <w:sz w:val="22"/>
                <w:szCs w:val="22"/>
              </w:rPr>
              <w:t xml:space="preserve">Окончание выполнения работ: по </w:t>
            </w:r>
            <w:r w:rsidR="0087539B" w:rsidRPr="0087539B">
              <w:rPr>
                <w:rFonts w:ascii="Arial" w:hAnsi="Arial" w:cs="Arial"/>
                <w:sz w:val="22"/>
                <w:szCs w:val="22"/>
              </w:rPr>
              <w:t>30</w:t>
            </w:r>
            <w:r w:rsidRPr="0087539B">
              <w:rPr>
                <w:rFonts w:ascii="Arial" w:hAnsi="Arial" w:cs="Arial"/>
                <w:sz w:val="22"/>
                <w:szCs w:val="22"/>
              </w:rPr>
              <w:t>.</w:t>
            </w:r>
            <w:r w:rsidR="0032389B">
              <w:rPr>
                <w:rFonts w:ascii="Arial" w:hAnsi="Arial" w:cs="Arial"/>
                <w:sz w:val="22"/>
                <w:szCs w:val="22"/>
              </w:rPr>
              <w:t>12</w:t>
            </w:r>
            <w:r w:rsidRPr="0087539B">
              <w:rPr>
                <w:rFonts w:ascii="Arial" w:hAnsi="Arial" w:cs="Arial"/>
                <w:sz w:val="22"/>
                <w:szCs w:val="22"/>
              </w:rPr>
              <w:t>.2026г</w:t>
            </w:r>
            <w:r w:rsidR="002B67FB" w:rsidRPr="0087539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094A" w14:paraId="7B71F850" w14:textId="77777777" w:rsidTr="00970B2E">
        <w:tc>
          <w:tcPr>
            <w:tcW w:w="1005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593B89" w:rsidRPr="00593B89" w14:paraId="40442F59" w14:textId="77777777" w:rsidTr="00970B2E">
        <w:tc>
          <w:tcPr>
            <w:tcW w:w="10053" w:type="dxa"/>
            <w:gridSpan w:val="3"/>
            <w:shd w:val="clear" w:color="auto" w:fill="auto"/>
          </w:tcPr>
          <w:p w14:paraId="5E500E5F" w14:textId="4169FCD5" w:rsidR="007B094A" w:rsidRPr="00593B89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593B89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970B2E">
        <w:tc>
          <w:tcPr>
            <w:tcW w:w="1005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970B2E">
        <w:trPr>
          <w:trHeight w:val="352"/>
        </w:trPr>
        <w:tc>
          <w:tcPr>
            <w:tcW w:w="2644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409" w:type="dxa"/>
            <w:shd w:val="clear" w:color="auto" w:fill="auto"/>
          </w:tcPr>
          <w:p w14:paraId="373660EF" w14:textId="368B3C68" w:rsidR="007B094A" w:rsidRDefault="007F7478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409" w:type="dxa"/>
            <w:shd w:val="clear" w:color="auto" w:fill="auto"/>
          </w:tcPr>
          <w:p w14:paraId="7AAA9BB6" w14:textId="2B64C593" w:rsidR="007B094A" w:rsidRDefault="007F7478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рассмотреть график финансирования).</w:t>
            </w:r>
          </w:p>
        </w:tc>
      </w:tr>
      <w:tr w:rsidR="007B094A" w14:paraId="395648D0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409" w:type="dxa"/>
            <w:shd w:val="clear" w:color="auto" w:fill="auto"/>
          </w:tcPr>
          <w:p w14:paraId="1D1D95F3" w14:textId="77777777" w:rsidR="004C5A82" w:rsidRDefault="004C5A82" w:rsidP="00D92D0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C5A82">
              <w:rPr>
                <w:rFonts w:ascii="Arial" w:hAnsi="Arial" w:cs="Arial"/>
                <w:bCs/>
                <w:sz w:val="22"/>
                <w:szCs w:val="22"/>
              </w:rPr>
              <w:t>ИГК 0000005406636117255120482</w:t>
            </w:r>
          </w:p>
          <w:p w14:paraId="3A2BB1F1" w14:textId="68E7BBD4" w:rsidR="007B094A" w:rsidRPr="00226176" w:rsidRDefault="004C5A82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4C5A82">
              <w:rPr>
                <w:rFonts w:ascii="Arial" w:hAnsi="Arial" w:cs="Arial"/>
                <w:bCs/>
                <w:sz w:val="22"/>
                <w:szCs w:val="22"/>
              </w:rPr>
              <w:t>ИГК 0000005406636117265120242</w:t>
            </w:r>
          </w:p>
        </w:tc>
      </w:tr>
      <w:tr w:rsidR="007B094A" w14:paraId="2B4D2D85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409" w:type="dxa"/>
            <w:shd w:val="clear" w:color="auto" w:fill="auto"/>
          </w:tcPr>
          <w:p w14:paraId="6FE47AF0" w14:textId="558633FC" w:rsidR="007B094A" w:rsidRPr="007F7478" w:rsidRDefault="007F7478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0%</w:t>
            </w:r>
          </w:p>
        </w:tc>
      </w:tr>
      <w:tr w:rsidR="007B094A" w14:paraId="60D3A903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409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409" w:type="dxa"/>
            <w:shd w:val="clear" w:color="auto" w:fill="auto"/>
          </w:tcPr>
          <w:p w14:paraId="4DCDF4C1" w14:textId="77777777" w:rsidR="007B094A" w:rsidRPr="0060722A" w:rsidRDefault="007B094A" w:rsidP="0022617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970B2E"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409" w:type="dxa"/>
            <w:shd w:val="clear" w:color="auto" w:fill="auto"/>
          </w:tcPr>
          <w:p w14:paraId="63680C85" w14:textId="77777777" w:rsidR="007B094A" w:rsidRPr="0075269F" w:rsidRDefault="007B094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970B2E">
        <w:trPr>
          <w:trHeight w:val="291"/>
        </w:trPr>
        <w:tc>
          <w:tcPr>
            <w:tcW w:w="1005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:rsidRPr="00CC5CFF" w14:paraId="5F50BF18" w14:textId="77777777" w:rsidTr="00970B2E">
        <w:trPr>
          <w:trHeight w:val="382"/>
        </w:trPr>
        <w:tc>
          <w:tcPr>
            <w:tcW w:w="2644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409" w:type="dxa"/>
            <w:shd w:val="clear" w:color="auto" w:fill="auto"/>
          </w:tcPr>
          <w:p w14:paraId="5A8B1E36" w14:textId="4B4335D0" w:rsidR="0014113F" w:rsidRDefault="00970B2E" w:rsidP="00970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7018-</w:t>
            </w:r>
            <w:r w:rsidR="00CC5CFF">
              <w:rPr>
                <w:rFonts w:ascii="Arial" w:hAnsi="Arial" w:cs="Arial"/>
                <w:sz w:val="22"/>
                <w:szCs w:val="22"/>
              </w:rPr>
              <w:t>КЖ1</w:t>
            </w:r>
          </w:p>
          <w:p w14:paraId="10D134CB" w14:textId="2C29BAD0" w:rsidR="00CC5CFF" w:rsidRPr="00CC5CFF" w:rsidRDefault="00085825" w:rsidP="00970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https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://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document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-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link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.</w:t>
              </w:r>
              <w:proofErr w:type="spellStart"/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sarex</w:t>
              </w:r>
              <w:proofErr w:type="spellEnd"/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.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io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/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a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5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5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dd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6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f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-313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-4</w:t>
              </w:r>
              <w:proofErr w:type="spellStart"/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acf</w:t>
              </w:r>
              <w:proofErr w:type="spellEnd"/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-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ab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98-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12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f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08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e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02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82</w:t>
              </w:r>
            </w:hyperlink>
            <w:r w:rsidR="00CC5C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12F8A33" w14:textId="77777777" w:rsidR="0014113F" w:rsidRDefault="00CC5CFF" w:rsidP="00CC5C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5CFF">
              <w:rPr>
                <w:rFonts w:ascii="Arial" w:hAnsi="Arial" w:cs="Arial"/>
                <w:sz w:val="22"/>
                <w:szCs w:val="22"/>
              </w:rPr>
              <w:t>7018-КМ</w:t>
            </w:r>
          </w:p>
          <w:p w14:paraId="03013230" w14:textId="08A0C992" w:rsidR="00CC5CFF" w:rsidRDefault="00085825" w:rsidP="00CC5C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8" w:history="1">
              <w:r w:rsidR="00CC5CFF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https://document-link.sarex.io/01611e88-165c-4fd4-ac66-4b88f64810d4</w:t>
              </w:r>
            </w:hyperlink>
            <w:r w:rsidR="00CC5C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39489FF" w14:textId="4DA2B6C2" w:rsidR="00FB4F41" w:rsidRDefault="00FB4F41" w:rsidP="00FB4F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5CFF">
              <w:rPr>
                <w:rFonts w:ascii="Arial" w:hAnsi="Arial" w:cs="Arial"/>
                <w:sz w:val="22"/>
                <w:szCs w:val="22"/>
              </w:rPr>
              <w:t>7018-</w:t>
            </w:r>
            <w:r>
              <w:rPr>
                <w:rFonts w:ascii="Arial" w:hAnsi="Arial" w:cs="Arial"/>
                <w:sz w:val="22"/>
                <w:szCs w:val="22"/>
              </w:rPr>
              <w:t>АР</w:t>
            </w:r>
          </w:p>
          <w:p w14:paraId="3EBCFCC7" w14:textId="79959E36" w:rsidR="00FB4F41" w:rsidRDefault="00085825" w:rsidP="00FB4F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7A6EE2" w:rsidRPr="00520E5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https://document-link.sarex.io/0ca58337-b9d0-43d6-b4e1-679d73edf8ba</w:t>
              </w:r>
            </w:hyperlink>
            <w:r w:rsidR="007A6EE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7EEEF3" w14:textId="640A0058" w:rsidR="00FB4F41" w:rsidRDefault="00FB4F41" w:rsidP="00FB4F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5CFF">
              <w:rPr>
                <w:rFonts w:ascii="Arial" w:hAnsi="Arial" w:cs="Arial"/>
                <w:sz w:val="22"/>
                <w:szCs w:val="22"/>
              </w:rPr>
              <w:t>7018-</w:t>
            </w:r>
            <w:r>
              <w:rPr>
                <w:rFonts w:ascii="Arial" w:hAnsi="Arial" w:cs="Arial"/>
                <w:sz w:val="22"/>
                <w:szCs w:val="22"/>
              </w:rPr>
              <w:t>КР</w:t>
            </w:r>
          </w:p>
          <w:p w14:paraId="1A0CD319" w14:textId="2436939B" w:rsidR="00FB4F41" w:rsidRDefault="00085825" w:rsidP="00FB4F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7A6EE2" w:rsidRPr="00521D58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https://document-link.sarex.io/0312b11b-c5ea-4de6-8d93-7ee0ab9931d0</w:t>
              </w:r>
            </w:hyperlink>
            <w:r w:rsidR="007A6EE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604556" w14:textId="25451709" w:rsidR="00CC5CFF" w:rsidRPr="00CC5CFF" w:rsidRDefault="00CC5CFF" w:rsidP="00CC5C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17720176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Перечень работ</w:t>
            </w:r>
          </w:p>
        </w:tc>
        <w:tc>
          <w:tcPr>
            <w:tcW w:w="7409" w:type="dxa"/>
            <w:shd w:val="clear" w:color="auto" w:fill="auto"/>
          </w:tcPr>
          <w:p w14:paraId="612B0218" w14:textId="17909CB4" w:rsidR="00B261D8" w:rsidRPr="009169D4" w:rsidRDefault="00CC5CFF" w:rsidP="009C17C8">
            <w:pPr>
              <w:pStyle w:val="aa"/>
              <w:numPr>
                <w:ilvl w:val="0"/>
                <w:numId w:val="5"/>
              </w:numPr>
              <w:ind w:left="76" w:firstLine="14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Выполнить работу по огнезащите металлических </w:t>
            </w:r>
            <w:r w:rsidR="00B261D8"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конструкций</w:t>
            </w:r>
            <w:r w:rsidR="009C17C8"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и узлов сопряжения конструкций</w:t>
            </w:r>
            <w:r w:rsidR="00B261D8"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окрасочными и конструктивными материалами</w:t>
            </w:r>
            <w:r w:rsidR="00437415"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 разделу 7018-КМ</w:t>
            </w:r>
            <w:r w:rsidR="00B261D8"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0812AF2B" w14:textId="77777777" w:rsidR="00437415" w:rsidRPr="009C17C8" w:rsidRDefault="00437415" w:rsidP="009169D4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Ориентировочная п</w:t>
            </w:r>
            <w:r w:rsidR="00B261D8" w:rsidRPr="009C17C8">
              <w:rPr>
                <w:rFonts w:ascii="Arial" w:hAnsi="Arial" w:cs="Arial"/>
                <w:sz w:val="22"/>
                <w:szCs w:val="22"/>
              </w:rPr>
              <w:t>лощадь покрытия огнезащитным составом</w:t>
            </w:r>
            <w:r w:rsidRPr="009C17C8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0D154CD" w14:textId="36254D52" w:rsidR="008E20B8" w:rsidRPr="009C17C8" w:rsidRDefault="00B261D8" w:rsidP="009169D4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 xml:space="preserve"> «</w:t>
            </w:r>
            <w:proofErr w:type="spellStart"/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Protex</w:t>
            </w:r>
            <w:proofErr w:type="spellEnd"/>
            <w:r w:rsidRPr="009C17C8">
              <w:rPr>
                <w:rFonts w:ascii="Arial" w:hAnsi="Arial" w:cs="Arial"/>
                <w:sz w:val="22"/>
                <w:szCs w:val="22"/>
              </w:rPr>
              <w:t>-</w:t>
            </w:r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KTS</w:t>
            </w:r>
            <w:r w:rsidRPr="009C17C8">
              <w:rPr>
                <w:rFonts w:ascii="Arial" w:hAnsi="Arial" w:cs="Arial"/>
                <w:sz w:val="22"/>
                <w:szCs w:val="22"/>
              </w:rPr>
              <w:t>» (или аналог)</w:t>
            </w:r>
            <w:r w:rsidR="00CC5CFF" w:rsidRPr="009C17C8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437415" w:rsidRPr="009C17C8">
              <w:rPr>
                <w:rFonts w:ascii="Arial" w:hAnsi="Arial" w:cs="Arial"/>
                <w:sz w:val="22"/>
                <w:szCs w:val="22"/>
              </w:rPr>
              <w:t>251,08</w:t>
            </w:r>
            <w:r w:rsidR="00CC5CFF" w:rsidRPr="009C17C8">
              <w:rPr>
                <w:rFonts w:ascii="Arial" w:hAnsi="Arial" w:cs="Arial"/>
                <w:sz w:val="22"/>
                <w:szCs w:val="22"/>
              </w:rPr>
              <w:t xml:space="preserve"> м2</w:t>
            </w:r>
            <w:r w:rsidR="00437415" w:rsidRPr="009C17C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2CCA190" w14:textId="1595FD5B" w:rsidR="00437415" w:rsidRPr="009C17C8" w:rsidRDefault="00437415" w:rsidP="009169D4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«</w:t>
            </w:r>
            <w:proofErr w:type="spellStart"/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Protex</w:t>
            </w:r>
            <w:proofErr w:type="spellEnd"/>
            <w:r w:rsidRPr="009C17C8">
              <w:rPr>
                <w:rFonts w:ascii="Arial" w:hAnsi="Arial" w:cs="Arial"/>
                <w:sz w:val="22"/>
                <w:szCs w:val="22"/>
              </w:rPr>
              <w:t>-</w:t>
            </w:r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9C17C8">
              <w:rPr>
                <w:rFonts w:ascii="Arial" w:hAnsi="Arial" w:cs="Arial"/>
                <w:sz w:val="22"/>
                <w:szCs w:val="22"/>
              </w:rPr>
              <w:t>» (или аналог) – 2642,70 м2.</w:t>
            </w:r>
          </w:p>
          <w:p w14:paraId="02284220" w14:textId="081FEDFC" w:rsidR="00CC5CFF" w:rsidRPr="009C17C8" w:rsidRDefault="00437415" w:rsidP="009169D4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Площадь определяется расчетом с предоставлением ППР.</w:t>
            </w:r>
          </w:p>
          <w:p w14:paraId="42308FAB" w14:textId="560491D2" w:rsidR="00437415" w:rsidRPr="009C17C8" w:rsidRDefault="00437415" w:rsidP="009169D4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 xml:space="preserve">Для конструкций толщиной металла менее 5,8мм выполняется окрасочная огнезащита атмосферостойкой огнезащитной краской </w:t>
            </w:r>
            <w:proofErr w:type="spellStart"/>
            <w:r w:rsidRPr="009C17C8">
              <w:rPr>
                <w:rFonts w:ascii="Arial" w:hAnsi="Arial" w:cs="Arial"/>
                <w:sz w:val="22"/>
                <w:szCs w:val="22"/>
              </w:rPr>
              <w:t>краской</w:t>
            </w:r>
            <w:proofErr w:type="spellEnd"/>
            <w:r w:rsidRPr="009C17C8">
              <w:rPr>
                <w:rFonts w:ascii="Arial" w:hAnsi="Arial" w:cs="Arial"/>
                <w:sz w:val="22"/>
                <w:szCs w:val="22"/>
              </w:rPr>
              <w:t xml:space="preserve"> «</w:t>
            </w:r>
            <w:proofErr w:type="spellStart"/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Protex</w:t>
            </w:r>
            <w:proofErr w:type="spellEnd"/>
            <w:r w:rsidRPr="009C17C8">
              <w:rPr>
                <w:rFonts w:ascii="Arial" w:hAnsi="Arial" w:cs="Arial"/>
                <w:sz w:val="22"/>
                <w:szCs w:val="22"/>
              </w:rPr>
              <w:t>-</w:t>
            </w:r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Pr="009C17C8">
              <w:rPr>
                <w:rFonts w:ascii="Arial" w:hAnsi="Arial" w:cs="Arial"/>
                <w:sz w:val="22"/>
                <w:szCs w:val="22"/>
              </w:rPr>
              <w:t>» (или аналог</w:t>
            </w:r>
            <w:r w:rsidR="00B978C9">
              <w:rPr>
                <w:rFonts w:ascii="Arial" w:hAnsi="Arial" w:cs="Arial"/>
                <w:sz w:val="22"/>
                <w:szCs w:val="22"/>
              </w:rPr>
              <w:t>)</w:t>
            </w:r>
            <w:r w:rsidR="007A6EE2">
              <w:rPr>
                <w:rFonts w:ascii="Arial" w:hAnsi="Arial" w:cs="Arial"/>
                <w:sz w:val="22"/>
                <w:szCs w:val="22"/>
              </w:rPr>
              <w:t xml:space="preserve"> (ТУ20.30.12-001-3563096-2021)</w:t>
            </w:r>
            <w:r w:rsidR="009C17C8" w:rsidRPr="009C17C8">
              <w:rPr>
                <w:rFonts w:ascii="Arial" w:hAnsi="Arial" w:cs="Arial"/>
                <w:sz w:val="22"/>
                <w:szCs w:val="22"/>
              </w:rPr>
              <w:t>.</w:t>
            </w:r>
            <w:r w:rsidR="00B978C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5C1928F" w14:textId="6EA1199F" w:rsidR="00085825" w:rsidRPr="00085825" w:rsidRDefault="009C17C8" w:rsidP="00085825">
            <w:pPr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 xml:space="preserve">Стальные балки, вязи, фермы, являющиеся несущими элементами здания – </w:t>
            </w:r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R</w:t>
            </w:r>
            <w:r w:rsidRPr="009C17C8">
              <w:rPr>
                <w:rFonts w:ascii="Arial" w:hAnsi="Arial" w:cs="Arial"/>
                <w:sz w:val="22"/>
                <w:szCs w:val="22"/>
              </w:rPr>
              <w:t xml:space="preserve">120.Балки покрытия – </w:t>
            </w:r>
            <w:r w:rsidRPr="009C17C8">
              <w:rPr>
                <w:rFonts w:ascii="Arial" w:hAnsi="Arial" w:cs="Arial"/>
                <w:sz w:val="22"/>
                <w:szCs w:val="22"/>
                <w:lang w:val="en-US"/>
              </w:rPr>
              <w:t>R</w:t>
            </w:r>
            <w:r w:rsidRPr="00B978C9">
              <w:rPr>
                <w:rFonts w:ascii="Arial" w:hAnsi="Arial" w:cs="Arial"/>
                <w:sz w:val="22"/>
                <w:szCs w:val="22"/>
              </w:rPr>
              <w:t>30</w:t>
            </w:r>
            <w:r w:rsidRPr="009C17C8">
              <w:rPr>
                <w:rFonts w:ascii="Arial" w:hAnsi="Arial" w:cs="Arial"/>
                <w:sz w:val="22"/>
                <w:szCs w:val="22"/>
              </w:rPr>
              <w:t>.</w:t>
            </w:r>
            <w:r w:rsidR="00B978C9">
              <w:rPr>
                <w:rFonts w:ascii="Arial" w:hAnsi="Arial" w:cs="Arial"/>
                <w:sz w:val="22"/>
                <w:szCs w:val="22"/>
              </w:rPr>
              <w:t xml:space="preserve"> Согласно 7018-КЖ.1 л.2 прим.9 – учитывать таб.21 Федерального закона от 22.07.2008г №123-ФЗ «Технический регламент о требованиях пожарной безопасности».</w:t>
            </w:r>
          </w:p>
          <w:p w14:paraId="1858BEAC" w14:textId="374BE5F4" w:rsidR="009169D4" w:rsidRPr="009169D4" w:rsidRDefault="009169D4" w:rsidP="009169D4">
            <w:pPr>
              <w:pStyle w:val="aa"/>
              <w:numPr>
                <w:ilvl w:val="0"/>
                <w:numId w:val="5"/>
              </w:numPr>
              <w:ind w:left="76" w:firstLine="14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Выполнить работу по огнезащите металлических балок Б1, Б2, Б3, Б4, Б5, Б6, Б7 огнезащитным составом, обеспечив предел огнестойкости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60 по разделу 7018-КЖ1 л.</w:t>
            </w:r>
            <w:r>
              <w:t xml:space="preserve">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82,87,92, 97,102.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B56306F" w14:textId="78637F72" w:rsidR="009169D4" w:rsidRDefault="009169D4" w:rsidP="009169D4">
            <w:pPr>
              <w:pStyle w:val="aa"/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Ориентировочная площадь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– 361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62</w:t>
            </w:r>
            <w:r>
              <w:rPr>
                <w:rFonts w:ascii="Arial" w:hAnsi="Arial" w:cs="Arial"/>
                <w:sz w:val="22"/>
                <w:szCs w:val="22"/>
              </w:rPr>
              <w:t>м2.</w:t>
            </w:r>
          </w:p>
          <w:p w14:paraId="6F8D9A30" w14:textId="21E5146A" w:rsidR="009169D4" w:rsidRPr="009169D4" w:rsidRDefault="009169D4" w:rsidP="009169D4">
            <w:pPr>
              <w:pStyle w:val="aa"/>
              <w:numPr>
                <w:ilvl w:val="0"/>
                <w:numId w:val="5"/>
              </w:numPr>
              <w:ind w:left="76" w:firstLine="14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Выполнить работу по огнезащите металлических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соединительных монтажных элементов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огнезащитным составом, обеспечив предел огнестойкости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120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 разделу 7018-КЖ1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л.2 и согласно приложенной ведомости работ.</w:t>
            </w:r>
          </w:p>
          <w:p w14:paraId="266112C8" w14:textId="75F804EA" w:rsidR="009169D4" w:rsidRDefault="009169D4" w:rsidP="009169D4">
            <w:pPr>
              <w:pStyle w:val="aa"/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Ориентировочная площадь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Arial" w:hAnsi="Arial" w:cs="Arial"/>
                <w:sz w:val="22"/>
                <w:szCs w:val="22"/>
              </w:rPr>
              <w:t>170,44м2.</w:t>
            </w:r>
          </w:p>
          <w:p w14:paraId="32CC70AB" w14:textId="420B0491" w:rsidR="00FB4F41" w:rsidRPr="009169D4" w:rsidRDefault="00FB4F41" w:rsidP="00FB4F41">
            <w:pPr>
              <w:pStyle w:val="aa"/>
              <w:numPr>
                <w:ilvl w:val="0"/>
                <w:numId w:val="5"/>
              </w:numPr>
              <w:ind w:left="76" w:firstLine="14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Выполнить работу по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конструктивной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огнезащите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профлиста кровли Блока 2 плитами Техно ОЗМ 40мм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по разделу 7018-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АР л.28,55.</w:t>
            </w:r>
          </w:p>
          <w:p w14:paraId="680B17E6" w14:textId="0F3F4BC0" w:rsidR="00FB4F41" w:rsidRDefault="00FB4F41" w:rsidP="00FB4F41">
            <w:pPr>
              <w:pStyle w:val="aa"/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Ориентировочная площадь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– </w:t>
            </w:r>
            <w:r>
              <w:rPr>
                <w:rFonts w:ascii="Arial" w:hAnsi="Arial" w:cs="Arial"/>
                <w:sz w:val="22"/>
                <w:szCs w:val="22"/>
              </w:rPr>
              <w:t>1236,60 м2.</w:t>
            </w:r>
          </w:p>
          <w:p w14:paraId="0325490B" w14:textId="0CD1F1DB" w:rsidR="00FB4F41" w:rsidRPr="009169D4" w:rsidRDefault="00FB4F41" w:rsidP="00FB4F41">
            <w:pPr>
              <w:pStyle w:val="aa"/>
              <w:numPr>
                <w:ilvl w:val="0"/>
                <w:numId w:val="5"/>
              </w:numPr>
              <w:ind w:left="76" w:firstLine="14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Выполнить работу </w:t>
            </w:r>
            <w:r w:rsidR="00AA67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огнезащите </w:t>
            </w:r>
            <w:r w:rsidR="00AA67BE">
              <w:rPr>
                <w:rFonts w:ascii="Arial" w:hAnsi="Arial" w:cs="Arial"/>
                <w:b/>
                <w:bCs/>
                <w:sz w:val="22"/>
                <w:szCs w:val="22"/>
              </w:rPr>
              <w:t>многопустотных плит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169D4">
              <w:rPr>
                <w:rFonts w:ascii="Arial" w:hAnsi="Arial" w:cs="Arial"/>
                <w:b/>
                <w:bCs/>
                <w:sz w:val="22"/>
                <w:szCs w:val="22"/>
              </w:rPr>
              <w:t>по разделу 7018-</w:t>
            </w:r>
            <w:r w:rsidR="007A6EE2">
              <w:rPr>
                <w:rFonts w:ascii="Arial" w:hAnsi="Arial" w:cs="Arial"/>
                <w:b/>
                <w:bCs/>
                <w:sz w:val="22"/>
                <w:szCs w:val="22"/>
              </w:rPr>
              <w:t>КР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л.</w:t>
            </w:r>
            <w:r w:rsidR="007A6EE2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486FD0AF" w14:textId="583CAEA4" w:rsidR="00FB4F41" w:rsidRDefault="00FB4F41" w:rsidP="00FB4F41">
            <w:pPr>
              <w:pStyle w:val="aa"/>
              <w:ind w:left="21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17C8">
              <w:rPr>
                <w:rFonts w:ascii="Arial" w:hAnsi="Arial" w:cs="Arial"/>
                <w:sz w:val="22"/>
                <w:szCs w:val="22"/>
              </w:rPr>
              <w:t>Ориентировочная площадь</w:t>
            </w:r>
            <w:r w:rsidRPr="007A6EE2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AA67BE">
              <w:rPr>
                <w:rFonts w:ascii="Arial" w:hAnsi="Arial" w:cs="Arial"/>
                <w:sz w:val="22"/>
                <w:szCs w:val="22"/>
              </w:rPr>
              <w:t>980,00</w:t>
            </w:r>
            <w:r>
              <w:rPr>
                <w:rFonts w:ascii="Arial" w:hAnsi="Arial" w:cs="Arial"/>
                <w:sz w:val="22"/>
                <w:szCs w:val="22"/>
              </w:rPr>
              <w:t xml:space="preserve"> м2.</w:t>
            </w:r>
          </w:p>
          <w:p w14:paraId="20E8683E" w14:textId="40B73B7F" w:rsidR="007A6EE2" w:rsidRPr="00AA67BE" w:rsidRDefault="007A6EE2" w:rsidP="00AA67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67BE">
              <w:rPr>
                <w:rFonts w:ascii="Arial" w:hAnsi="Arial" w:cs="Arial" w:hint="eastAsia"/>
                <w:sz w:val="22"/>
                <w:szCs w:val="22"/>
              </w:rPr>
              <w:t>Фактический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предел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огнестойкости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многопустотных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плит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перекрытия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составляет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не</w:t>
            </w:r>
            <w:r w:rsidR="00AA67BE"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менее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REI 45.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В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целях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доведения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предела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огнестойкости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конструкций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до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требуемого</w:t>
            </w:r>
            <w:r w:rsidR="00AA67BE"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значения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REI 60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предусмотрена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окраска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огнезащитной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краской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для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железобетонных</w:t>
            </w:r>
          </w:p>
          <w:p w14:paraId="007D90E0" w14:textId="07405912" w:rsidR="00AA67BE" w:rsidRPr="00AA67BE" w:rsidRDefault="007A6EE2" w:rsidP="00AA67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67BE">
              <w:rPr>
                <w:rFonts w:ascii="Arial" w:hAnsi="Arial" w:cs="Arial" w:hint="eastAsia"/>
                <w:sz w:val="22"/>
                <w:szCs w:val="22"/>
              </w:rPr>
              <w:t>конструкций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67BE" w:rsidRPr="00AA67BE">
              <w:rPr>
                <w:rFonts w:ascii="Arial" w:hAnsi="Arial" w:cs="Arial"/>
                <w:sz w:val="22"/>
                <w:szCs w:val="22"/>
              </w:rPr>
              <w:t>«</w:t>
            </w:r>
            <w:r w:rsidRPr="00AA67BE">
              <w:rPr>
                <w:rFonts w:ascii="Arial" w:hAnsi="Arial" w:cs="Arial"/>
                <w:sz w:val="22"/>
                <w:szCs w:val="22"/>
              </w:rPr>
              <w:t>ОЗК-01</w:t>
            </w:r>
            <w:r w:rsidR="00AA67BE" w:rsidRPr="00AA67BE">
              <w:rPr>
                <w:rFonts w:ascii="Cambria Math" w:hAnsi="Cambria Math" w:cs="Cambria Math"/>
                <w:sz w:val="22"/>
                <w:szCs w:val="22"/>
              </w:rPr>
              <w:t>»</w:t>
            </w:r>
            <w:r w:rsidR="004C5A82">
              <w:rPr>
                <w:rFonts w:ascii="Cambria Math" w:hAnsi="Cambria Math" w:cs="Cambria Math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/>
                <w:sz w:val="22"/>
                <w:szCs w:val="22"/>
              </w:rPr>
              <w:t>(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ТУ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2316-002-54737814-2012)</w:t>
            </w:r>
            <w:r w:rsidR="004C5A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с</w:t>
            </w:r>
            <w:r w:rsidR="004C5A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предварительной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обработкой</w:t>
            </w:r>
            <w:r w:rsidR="00AA67BE"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укрепляющим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грунтом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67BE" w:rsidRPr="00AA67BE">
              <w:rPr>
                <w:rFonts w:ascii="Cambria Math" w:hAnsi="Cambria Math" w:cs="Cambria Math"/>
                <w:sz w:val="22"/>
                <w:szCs w:val="22"/>
              </w:rPr>
              <w:t>«</w:t>
            </w:r>
            <w:r w:rsidRPr="00AA67BE">
              <w:rPr>
                <w:rFonts w:ascii="Arial" w:hAnsi="Arial" w:cs="Arial"/>
                <w:sz w:val="22"/>
                <w:szCs w:val="22"/>
              </w:rPr>
              <w:t>ГАЗ-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К</w:t>
            </w:r>
            <w:r w:rsidR="00AA67BE" w:rsidRPr="00AA67BE">
              <w:rPr>
                <w:rFonts w:ascii="Cambria Math" w:hAnsi="Cambria Math" w:cs="Cambria Math"/>
                <w:sz w:val="22"/>
                <w:szCs w:val="22"/>
              </w:rPr>
              <w:t>»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Толщину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слоя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покрытия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принять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согласно</w:t>
            </w:r>
            <w:r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проекту</w:t>
            </w:r>
            <w:r w:rsidR="00AA67BE" w:rsidRPr="00AA67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A67BE">
              <w:rPr>
                <w:rFonts w:ascii="Arial" w:hAnsi="Arial" w:cs="Arial" w:hint="eastAsia"/>
                <w:sz w:val="22"/>
                <w:szCs w:val="22"/>
              </w:rPr>
              <w:t>огнезащиты</w:t>
            </w:r>
            <w:r w:rsidRPr="00AA67B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5F19210" w14:textId="77777777" w:rsidR="00437415" w:rsidRPr="00CC5CFF" w:rsidRDefault="00437415" w:rsidP="000132E7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36B07950" w14:textId="77777777" w:rsidR="00CC5CFF" w:rsidRPr="00B978C9" w:rsidRDefault="00CC5CFF" w:rsidP="00CC5CFF">
            <w:pPr>
              <w:ind w:left="318" w:right="34" w:firstLine="425"/>
              <w:rPr>
                <w:rFonts w:ascii="Arial" w:hAnsi="Arial" w:cs="Arial"/>
                <w:sz w:val="22"/>
                <w:szCs w:val="22"/>
              </w:rPr>
            </w:pPr>
            <w:r w:rsidRPr="00B978C9">
              <w:rPr>
                <w:rFonts w:ascii="Arial" w:hAnsi="Arial" w:cs="Arial"/>
                <w:sz w:val="22"/>
                <w:szCs w:val="22"/>
              </w:rPr>
              <w:t>Общие указания по монтажу:</w:t>
            </w:r>
          </w:p>
          <w:p w14:paraId="76C2ED87" w14:textId="77777777" w:rsidR="00B978C9" w:rsidRPr="00B978C9" w:rsidRDefault="00B978C9" w:rsidP="00CC5CFF">
            <w:pPr>
              <w:ind w:left="318" w:right="34" w:firstLine="425"/>
              <w:rPr>
                <w:rFonts w:ascii="Arial" w:hAnsi="Arial" w:cs="Arial"/>
                <w:sz w:val="22"/>
                <w:szCs w:val="22"/>
              </w:rPr>
            </w:pPr>
          </w:p>
          <w:p w14:paraId="14D15B67" w14:textId="3310D4F8" w:rsidR="00B978C9" w:rsidRPr="00AA67BE" w:rsidRDefault="00B978C9" w:rsidP="00085825">
            <w:pPr>
              <w:pStyle w:val="aa"/>
              <w:numPr>
                <w:ilvl w:val="0"/>
                <w:numId w:val="4"/>
              </w:numPr>
              <w:ind w:left="785" w:right="34" w:hanging="283"/>
              <w:rPr>
                <w:rFonts w:ascii="Arial" w:hAnsi="Arial" w:cs="Arial"/>
                <w:sz w:val="22"/>
                <w:szCs w:val="22"/>
              </w:rPr>
            </w:pPr>
            <w:r w:rsidRPr="00AA67BE">
              <w:rPr>
                <w:rFonts w:ascii="Arial" w:hAnsi="Arial" w:cs="Arial"/>
                <w:sz w:val="22"/>
                <w:szCs w:val="22"/>
              </w:rPr>
              <w:t>Огнезащиту стальных конструкций производить по специальному проекту.</w:t>
            </w:r>
            <w:r w:rsidR="00085825">
              <w:rPr>
                <w:rFonts w:ascii="Arial" w:hAnsi="Arial" w:cs="Arial"/>
                <w:sz w:val="22"/>
                <w:szCs w:val="22"/>
              </w:rPr>
              <w:t xml:space="preserve"> Площадь подтверждается расчетом.</w:t>
            </w:r>
          </w:p>
          <w:p w14:paraId="01C7B503" w14:textId="0E19F4CF" w:rsidR="00B978C9" w:rsidRDefault="00B978C9" w:rsidP="00085825">
            <w:pPr>
              <w:pStyle w:val="aa"/>
              <w:numPr>
                <w:ilvl w:val="0"/>
                <w:numId w:val="4"/>
              </w:numPr>
              <w:ind w:left="785" w:right="34" w:hanging="283"/>
              <w:rPr>
                <w:rFonts w:ascii="Arial" w:hAnsi="Arial" w:cs="Arial"/>
                <w:sz w:val="22"/>
                <w:szCs w:val="22"/>
              </w:rPr>
            </w:pPr>
            <w:r w:rsidRPr="00AA67BE">
              <w:rPr>
                <w:rFonts w:ascii="Arial" w:hAnsi="Arial" w:cs="Arial"/>
                <w:sz w:val="22"/>
                <w:szCs w:val="22"/>
              </w:rPr>
              <w:t>Перед производством работ – согласовать порядок нанесения огнезащитных покрытий с учетом применяемых антикоррозионных составов.</w:t>
            </w:r>
          </w:p>
          <w:p w14:paraId="2B2AD126" w14:textId="77777777" w:rsidR="00CC5CFF" w:rsidRPr="00AA67BE" w:rsidRDefault="00CC5CFF" w:rsidP="00085825">
            <w:pPr>
              <w:ind w:right="34"/>
              <w:rPr>
                <w:rFonts w:ascii="Arial" w:hAnsi="Arial" w:cs="Arial"/>
                <w:sz w:val="22"/>
                <w:szCs w:val="22"/>
              </w:rPr>
            </w:pPr>
          </w:p>
          <w:p w14:paraId="64DC22EA" w14:textId="77777777" w:rsidR="00D318AC" w:rsidRDefault="00D318AC" w:rsidP="00D318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CE24D" w14:textId="32E25B59" w:rsidR="00085825" w:rsidRDefault="00085825" w:rsidP="00085825">
            <w:pPr>
              <w:ind w:left="785"/>
              <w:rPr>
                <w:rFonts w:ascii="Arial" w:hAnsi="Arial" w:cs="Arial"/>
                <w:sz w:val="22"/>
                <w:szCs w:val="22"/>
              </w:rPr>
            </w:pPr>
          </w:p>
          <w:p w14:paraId="48359F7B" w14:textId="77777777" w:rsidR="00085825" w:rsidRDefault="00085825" w:rsidP="00AA67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15798E" w14:textId="30D721BA" w:rsidR="00D318AC" w:rsidRDefault="00D318AC" w:rsidP="000858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Обязательно включить:</w:t>
            </w:r>
          </w:p>
          <w:p w14:paraId="07E5105C" w14:textId="77777777" w:rsidR="00D318AC" w:rsidRDefault="00D318AC" w:rsidP="00D318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разработка проекта огнезащиты и согласование в органах МЧС рабочей документации;</w:t>
            </w:r>
          </w:p>
          <w:p w14:paraId="6C1044B9" w14:textId="4AA5B552" w:rsidR="00CC5CFF" w:rsidRDefault="00D318AC" w:rsidP="00CC5C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сдача выполненных работ с получением заключения ИПЛ.</w:t>
            </w:r>
          </w:p>
          <w:p w14:paraId="3DE085BF" w14:textId="77777777" w:rsidR="0086336E" w:rsidRPr="00F23E7F" w:rsidRDefault="0086336E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00B3514" w14:textId="77777777" w:rsidR="000132E7" w:rsidRDefault="00226176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6176">
              <w:rPr>
                <w:rFonts w:ascii="Arial" w:hAnsi="Arial" w:cs="Arial"/>
                <w:sz w:val="22"/>
                <w:szCs w:val="22"/>
              </w:rPr>
              <w:t xml:space="preserve">Примечание: </w:t>
            </w:r>
          </w:p>
          <w:p w14:paraId="5814223A" w14:textId="00324CD9" w:rsidR="007B094A" w:rsidRPr="00226176" w:rsidRDefault="000132E7" w:rsidP="00BA50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A50AC">
              <w:rPr>
                <w:rFonts w:ascii="Arial" w:hAnsi="Arial" w:cs="Arial"/>
                <w:sz w:val="22"/>
                <w:szCs w:val="22"/>
              </w:rPr>
              <w:t>Стоимость работ включает в себя полный комплекс работ и затрат, в т.ч. стоимость основных материалов, стоимость вспомогательных материалов, крепежей, элементов, обеспечивающих нормальную эксплуатацию изделий и т.д.; стоимость основных работ по монтажу, стоимость дополнительных работ связанных со сборкой, подачей, обработкой конструкций; стоимость упаковки; затраты на леса и подмости, автовышки, грузоподъемные механизмы  и оборудование; затраты на разгрузку, погрузку, перемещение по строительной площадке изделий, материалов и оборудования; доставка изделий, материалов и оборудования на стройплощадку; перебазировка строительной организации на объекте; доставку, проживание сотрудников субподрядной организации и оплату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данным комплексом работ и проектной документацией.</w:t>
            </w:r>
          </w:p>
        </w:tc>
      </w:tr>
      <w:tr w:rsidR="00155B0A" w:rsidRPr="00155B0A" w14:paraId="46DB1968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0BAEBF0C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409" w:type="dxa"/>
            <w:shd w:val="clear" w:color="auto" w:fill="auto"/>
          </w:tcPr>
          <w:p w14:paraId="49E3E528" w14:textId="3887B9D4" w:rsidR="007B094A" w:rsidRPr="00155B0A" w:rsidRDefault="00155B0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</w:tc>
      </w:tr>
      <w:tr w:rsidR="007B094A" w14:paraId="46DEADD9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409" w:type="dxa"/>
            <w:shd w:val="clear" w:color="auto" w:fill="auto"/>
          </w:tcPr>
          <w:p w14:paraId="35779011" w14:textId="0F8483C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Исполнитель работ отчитывается перед Подрядчиком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Подрядчиком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155B0A" w:rsidRPr="00155B0A" w14:paraId="0487C395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C03738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155B0A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409" w:type="dxa"/>
            <w:shd w:val="clear" w:color="auto" w:fill="auto"/>
          </w:tcPr>
          <w:p w14:paraId="541353EE" w14:textId="52CA86FD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Подрядчику. </w:t>
            </w:r>
          </w:p>
        </w:tc>
      </w:tr>
      <w:tr w:rsidR="00155B0A" w:rsidRPr="00155B0A" w14:paraId="63B43DCC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66D0BE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409" w:type="dxa"/>
            <w:shd w:val="clear" w:color="auto" w:fill="auto"/>
          </w:tcPr>
          <w:p w14:paraId="6E62E9E7" w14:textId="7268F1B8" w:rsidR="007B094A" w:rsidRPr="00155B0A" w:rsidRDefault="00155B0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409" w:type="dxa"/>
            <w:shd w:val="clear" w:color="auto" w:fill="auto"/>
          </w:tcPr>
          <w:p w14:paraId="185587B3" w14:textId="7702DE39" w:rsidR="00155B0A" w:rsidRPr="00155B0A" w:rsidRDefault="00155B0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798584CE" w14:textId="77777777" w:rsidR="007B094A" w:rsidRPr="00695B38" w:rsidRDefault="007B094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14:paraId="5D974A8F" w14:textId="77777777" w:rsidTr="00970B2E"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409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970B2E">
        <w:trPr>
          <w:trHeight w:val="299"/>
        </w:trPr>
        <w:tc>
          <w:tcPr>
            <w:tcW w:w="1005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155B0A" w:rsidRPr="00155B0A" w14:paraId="56AE450B" w14:textId="77777777" w:rsidTr="00970B2E">
        <w:trPr>
          <w:trHeight w:val="411"/>
        </w:trPr>
        <w:tc>
          <w:tcPr>
            <w:tcW w:w="10053" w:type="dxa"/>
            <w:gridSpan w:val="3"/>
            <w:shd w:val="clear" w:color="auto" w:fill="auto"/>
          </w:tcPr>
          <w:p w14:paraId="080C3086" w14:textId="01592609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Подрядчика.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970B2E">
        <w:trPr>
          <w:trHeight w:val="411"/>
        </w:trPr>
        <w:tc>
          <w:tcPr>
            <w:tcW w:w="1005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970B2E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155B0A" w:rsidRPr="00155B0A" w14:paraId="1A0D12EA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7EA4F9B8" w14:textId="038FDAB5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распорядка организации 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155B0A" w:rsidRPr="00155B0A" w14:paraId="01106440" w14:textId="77777777" w:rsidTr="00970B2E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378" w:type="dxa"/>
            <w:gridSpan w:val="2"/>
            <w:shd w:val="clear" w:color="auto" w:fill="auto"/>
          </w:tcPr>
          <w:p w14:paraId="16DB95D9" w14:textId="0E818E58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 завершения работ информировать Подрядчика о необходимости принятия этих работ.</w:t>
            </w:r>
          </w:p>
        </w:tc>
      </w:tr>
      <w:tr w:rsidR="007B094A" w14:paraId="4EB362F0" w14:textId="77777777" w:rsidTr="00970B2E">
        <w:trPr>
          <w:trHeight w:val="380"/>
        </w:trPr>
        <w:tc>
          <w:tcPr>
            <w:tcW w:w="1005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155B0A" w:rsidRPr="00155B0A" w14:paraId="1A1116F1" w14:textId="77777777" w:rsidTr="00970B2E">
        <w:trPr>
          <w:trHeight w:val="380"/>
        </w:trPr>
        <w:tc>
          <w:tcPr>
            <w:tcW w:w="10053" w:type="dxa"/>
            <w:gridSpan w:val="3"/>
            <w:shd w:val="clear" w:color="auto" w:fill="auto"/>
          </w:tcPr>
          <w:p w14:paraId="52E77B5C" w14:textId="279324A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 позднее 20 числа месяца, передает Подрядчику акты выполненных работ форм КС-2 и КС-3.</w:t>
            </w:r>
          </w:p>
          <w:p w14:paraId="15746106" w14:textId="06D1E0BF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онлайн-сервиса </w:t>
            </w:r>
            <w:proofErr w:type="spellStart"/>
            <w:r w:rsidRPr="00155B0A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155B0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24D765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По запросу Подрядчика, в подтверждение произведенных затрат по СМР, исполнитель передает Подрядчику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970B2E">
        <w:trPr>
          <w:trHeight w:val="380"/>
        </w:trPr>
        <w:tc>
          <w:tcPr>
            <w:tcW w:w="1005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155B0A" w:rsidRPr="00155B0A" w14:paraId="0762DEBD" w14:textId="77777777" w:rsidTr="00970B2E">
        <w:trPr>
          <w:trHeight w:val="2232"/>
        </w:trPr>
        <w:tc>
          <w:tcPr>
            <w:tcW w:w="10053" w:type="dxa"/>
            <w:gridSpan w:val="3"/>
            <w:shd w:val="clear" w:color="auto" w:fill="auto"/>
          </w:tcPr>
          <w:p w14:paraId="49B0CD9A" w14:textId="77777777" w:rsidR="007B094A" w:rsidRPr="00155B0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Pr="00155B0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65285788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Подрядчик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0253CD93" w14:textId="77777777" w:rsidR="003B577E" w:rsidRDefault="003B577E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6BEB241C" w14:textId="77777777" w:rsidR="000E7CD6" w:rsidRDefault="000E7CD6" w:rsidP="000E7CD6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36D53AD6" w14:textId="77777777" w:rsidR="000E7CD6" w:rsidRPr="00BF1609" w:rsidRDefault="000E7CD6" w:rsidP="000E7CD6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t>ФИО Хамраева Наталья Александровна</w:t>
      </w:r>
    </w:p>
    <w:p w14:paraId="2D3EF68A" w14:textId="77777777" w:rsidR="000E7CD6" w:rsidRPr="00BF1609" w:rsidRDefault="000E7CD6" w:rsidP="000E7CD6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 8-</w:t>
      </w:r>
      <w:r w:rsidRPr="00BF1609">
        <w:rPr>
          <w:rFonts w:ascii="Arial" w:hAnsi="Arial" w:cs="Arial"/>
          <w:noProof/>
          <w:sz w:val="22"/>
          <w:szCs w:val="22"/>
        </w:rPr>
        <w:t>908-951-2354</w:t>
      </w:r>
    </w:p>
    <w:p w14:paraId="7AD0C623" w14:textId="37DD5F02" w:rsidR="000E7CD6" w:rsidRPr="00F23E7F" w:rsidRDefault="000E7CD6" w:rsidP="000E7CD6">
      <w:pPr>
        <w:rPr>
          <w:rFonts w:ascii="Arial" w:hAnsi="Arial" w:cs="Arial"/>
          <w:noProof/>
          <w:sz w:val="22"/>
          <w:szCs w:val="22"/>
        </w:rPr>
      </w:pPr>
      <w:r w:rsidRPr="00BF1609">
        <w:rPr>
          <w:rFonts w:ascii="Arial" w:hAnsi="Arial" w:cs="Arial"/>
          <w:noProof/>
          <w:sz w:val="22"/>
          <w:szCs w:val="22"/>
          <w:lang w:val="en-US"/>
        </w:rPr>
        <w:t>E</w:t>
      </w:r>
      <w:r w:rsidRPr="000E7CD6">
        <w:rPr>
          <w:rFonts w:ascii="Arial" w:hAnsi="Arial" w:cs="Arial"/>
          <w:noProof/>
          <w:sz w:val="22"/>
          <w:szCs w:val="22"/>
        </w:rPr>
        <w:t>-</w:t>
      </w:r>
      <w:r w:rsidRPr="00BF1609"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0E7CD6">
        <w:rPr>
          <w:rFonts w:ascii="Arial" w:hAnsi="Arial" w:cs="Arial"/>
          <w:noProof/>
          <w:sz w:val="22"/>
          <w:szCs w:val="22"/>
        </w:rPr>
        <w:t xml:space="preserve"> </w:t>
      </w:r>
      <w:hyperlink r:id="rId11" w:history="1">
        <w:r w:rsidRPr="00D538A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n</w:t>
        </w:r>
        <w:r w:rsidRPr="000E7CD6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Pr="00D538A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hamraeva</w:t>
        </w:r>
        <w:r w:rsidRPr="000E7CD6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Pr="00D538A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Pr="000E7CD6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Pr="00D538A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Pr="000E7CD6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Pr="00D538A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</w:p>
    <w:p w14:paraId="2E6A618D" w14:textId="77777777" w:rsidR="007B094A" w:rsidRPr="000E7CD6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02D975DA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CE3598"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01217794" w14:textId="5F22FECC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CE3598">
        <w:rPr>
          <w:rFonts w:ascii="Arial" w:hAnsi="Arial" w:cs="Arial"/>
          <w:noProof/>
          <w:sz w:val="22"/>
          <w:szCs w:val="22"/>
        </w:rPr>
        <w:t xml:space="preserve"> 8-923-500-53-32</w:t>
      </w:r>
    </w:p>
    <w:p w14:paraId="7BF50D67" w14:textId="6B114CA2" w:rsidR="007B094A" w:rsidRPr="0087539B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CE3598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CE3598" w:rsidRPr="00CE359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hyperlink r:id="rId12" w:history="1">
        <w:r w:rsidR="0087539B" w:rsidRPr="00C816D2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  <w:r w:rsidR="0087539B" w:rsidRPr="0087539B">
        <w:rPr>
          <w:rFonts w:ascii="Arial" w:hAnsi="Arial" w:cs="Arial"/>
          <w:noProof/>
          <w:sz w:val="22"/>
          <w:szCs w:val="22"/>
          <w:lang w:val="en-US"/>
        </w:rPr>
        <w:t xml:space="preserve"> </w:t>
      </w:r>
    </w:p>
    <w:p w14:paraId="63D5DCBF" w14:textId="77777777" w:rsidR="007B094A" w:rsidRPr="00390BD2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1C85145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CE3598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F23E7F">
      <w:headerReference w:type="default" r:id="rId13"/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DBF3F" w14:textId="77777777" w:rsidR="002874F6" w:rsidRDefault="002874F6" w:rsidP="00C94D67">
      <w:r>
        <w:separator/>
      </w:r>
    </w:p>
  </w:endnote>
  <w:endnote w:type="continuationSeparator" w:id="0">
    <w:p w14:paraId="0DCBFC39" w14:textId="77777777" w:rsidR="002874F6" w:rsidRDefault="002874F6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47BC7" w14:textId="77777777" w:rsidR="002874F6" w:rsidRDefault="002874F6" w:rsidP="00C94D67">
      <w:r>
        <w:separator/>
      </w:r>
    </w:p>
  </w:footnote>
  <w:footnote w:type="continuationSeparator" w:id="0">
    <w:p w14:paraId="63963B76" w14:textId="77777777" w:rsidR="002874F6" w:rsidRDefault="002874F6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2" name="Рисунок 2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proofErr w:type="spellStart"/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  <w:proofErr w:type="spellEnd"/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1F4A"/>
    <w:multiLevelType w:val="hybridMultilevel"/>
    <w:tmpl w:val="A2FC1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51C52"/>
    <w:multiLevelType w:val="hybridMultilevel"/>
    <w:tmpl w:val="F500AD1E"/>
    <w:lvl w:ilvl="0" w:tplc="25A8E97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 w15:restartNumberingAfterBreak="0">
    <w:nsid w:val="363542EF"/>
    <w:multiLevelType w:val="hybridMultilevel"/>
    <w:tmpl w:val="A2F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C2821"/>
    <w:multiLevelType w:val="hybridMultilevel"/>
    <w:tmpl w:val="EE445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F6AE9"/>
    <w:multiLevelType w:val="hybridMultilevel"/>
    <w:tmpl w:val="BB121F50"/>
    <w:lvl w:ilvl="0" w:tplc="2EB4FD72">
      <w:start w:val="1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" w15:restartNumberingAfterBreak="0">
    <w:nsid w:val="7D4C2F79"/>
    <w:multiLevelType w:val="hybridMultilevel"/>
    <w:tmpl w:val="A2FC1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853429">
    <w:abstractNumId w:val="4"/>
  </w:num>
  <w:num w:numId="2" w16cid:durableId="725378281">
    <w:abstractNumId w:val="1"/>
  </w:num>
  <w:num w:numId="3" w16cid:durableId="359673104">
    <w:abstractNumId w:val="3"/>
  </w:num>
  <w:num w:numId="4" w16cid:durableId="1546719274">
    <w:abstractNumId w:val="5"/>
  </w:num>
  <w:num w:numId="5" w16cid:durableId="1740713735">
    <w:abstractNumId w:val="2"/>
  </w:num>
  <w:num w:numId="6" w16cid:durableId="410928047">
    <w:abstractNumId w:val="0"/>
  </w:num>
  <w:num w:numId="7" w16cid:durableId="16411549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67"/>
    <w:rsid w:val="000132E7"/>
    <w:rsid w:val="00085825"/>
    <w:rsid w:val="000E7CD6"/>
    <w:rsid w:val="0010276C"/>
    <w:rsid w:val="001143B1"/>
    <w:rsid w:val="00121114"/>
    <w:rsid w:val="001249BF"/>
    <w:rsid w:val="0014113F"/>
    <w:rsid w:val="00155B0A"/>
    <w:rsid w:val="00164B88"/>
    <w:rsid w:val="00192875"/>
    <w:rsid w:val="001C7DA6"/>
    <w:rsid w:val="001D32B2"/>
    <w:rsid w:val="001E487B"/>
    <w:rsid w:val="00202F81"/>
    <w:rsid w:val="00212237"/>
    <w:rsid w:val="00216375"/>
    <w:rsid w:val="0022072F"/>
    <w:rsid w:val="00226176"/>
    <w:rsid w:val="002874F6"/>
    <w:rsid w:val="002A49F5"/>
    <w:rsid w:val="002B67FB"/>
    <w:rsid w:val="002B7A92"/>
    <w:rsid w:val="0032389B"/>
    <w:rsid w:val="00335C78"/>
    <w:rsid w:val="0034476C"/>
    <w:rsid w:val="00390BD2"/>
    <w:rsid w:val="003969D7"/>
    <w:rsid w:val="003B577E"/>
    <w:rsid w:val="00410380"/>
    <w:rsid w:val="0042537B"/>
    <w:rsid w:val="00437415"/>
    <w:rsid w:val="00456564"/>
    <w:rsid w:val="00484278"/>
    <w:rsid w:val="004A6402"/>
    <w:rsid w:val="004C27E9"/>
    <w:rsid w:val="004C5A82"/>
    <w:rsid w:val="004E6348"/>
    <w:rsid w:val="004E6CBA"/>
    <w:rsid w:val="00500B32"/>
    <w:rsid w:val="005775F0"/>
    <w:rsid w:val="00583E7B"/>
    <w:rsid w:val="00593B89"/>
    <w:rsid w:val="00596ED6"/>
    <w:rsid w:val="005A7862"/>
    <w:rsid w:val="005B3DA6"/>
    <w:rsid w:val="005D5768"/>
    <w:rsid w:val="00615306"/>
    <w:rsid w:val="00616DE5"/>
    <w:rsid w:val="00647E13"/>
    <w:rsid w:val="00661C19"/>
    <w:rsid w:val="006A0F4D"/>
    <w:rsid w:val="006C548D"/>
    <w:rsid w:val="0070383B"/>
    <w:rsid w:val="007223CB"/>
    <w:rsid w:val="00740603"/>
    <w:rsid w:val="007821EA"/>
    <w:rsid w:val="00791E18"/>
    <w:rsid w:val="007A6EE2"/>
    <w:rsid w:val="007B094A"/>
    <w:rsid w:val="007F7478"/>
    <w:rsid w:val="0081514E"/>
    <w:rsid w:val="0086336E"/>
    <w:rsid w:val="0087539B"/>
    <w:rsid w:val="008E20B8"/>
    <w:rsid w:val="009169D4"/>
    <w:rsid w:val="009447BA"/>
    <w:rsid w:val="00970B2E"/>
    <w:rsid w:val="0098025D"/>
    <w:rsid w:val="00994042"/>
    <w:rsid w:val="009B4D4E"/>
    <w:rsid w:val="009C17C8"/>
    <w:rsid w:val="009E4EA6"/>
    <w:rsid w:val="009E5213"/>
    <w:rsid w:val="00A166F2"/>
    <w:rsid w:val="00AA67BE"/>
    <w:rsid w:val="00AB3F54"/>
    <w:rsid w:val="00AD09E8"/>
    <w:rsid w:val="00AF230A"/>
    <w:rsid w:val="00B203AD"/>
    <w:rsid w:val="00B21974"/>
    <w:rsid w:val="00B261D8"/>
    <w:rsid w:val="00B978C9"/>
    <w:rsid w:val="00BA50AC"/>
    <w:rsid w:val="00BD0A87"/>
    <w:rsid w:val="00BE3543"/>
    <w:rsid w:val="00C47CF2"/>
    <w:rsid w:val="00C51A52"/>
    <w:rsid w:val="00C74490"/>
    <w:rsid w:val="00C857D2"/>
    <w:rsid w:val="00C91F5B"/>
    <w:rsid w:val="00C94D67"/>
    <w:rsid w:val="00CC5CFF"/>
    <w:rsid w:val="00CE3598"/>
    <w:rsid w:val="00D318AC"/>
    <w:rsid w:val="00D6461D"/>
    <w:rsid w:val="00D94834"/>
    <w:rsid w:val="00DA2848"/>
    <w:rsid w:val="00DB2702"/>
    <w:rsid w:val="00E3161D"/>
    <w:rsid w:val="00E37EC0"/>
    <w:rsid w:val="00E45C6C"/>
    <w:rsid w:val="00E56E45"/>
    <w:rsid w:val="00F04900"/>
    <w:rsid w:val="00F23E7F"/>
    <w:rsid w:val="00F87DA9"/>
    <w:rsid w:val="00FB4F41"/>
    <w:rsid w:val="00FC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DEC3512"/>
  <w15:chartTrackingRefBased/>
  <w15:docId w15:val="{D772DDD2-E9C0-4958-BBFC-7A946B7F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14113F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14113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13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01611e88-165c-4fd4-ac66-4b88f64810d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ument-link.sarex.io/a5c5dd6f-313c-4acf-ab98-c12f08e02c82" TargetMode="External"/><Relationship Id="rId12" Type="http://schemas.openxmlformats.org/officeDocument/2006/relationships/hyperlink" Target="mailto:a.kireeva@sds-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.hamraeva@sds-stroy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ument-link.sarex.io/0312b11b-c5ea-4de6-8d93-7ee0ab9931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ument-link.sarex.io/0ca58337-b9d0-43d6-b4e1-679d73edf8b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Хамраева Наталья Александровна</cp:lastModifiedBy>
  <cp:revision>20</cp:revision>
  <dcterms:created xsi:type="dcterms:W3CDTF">2026-04-13T02:29:00Z</dcterms:created>
  <dcterms:modified xsi:type="dcterms:W3CDTF">2026-10-22T01:49:00Z</dcterms:modified>
</cp:coreProperties>
</file>